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D9" w:rsidRPr="009F352C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УТВЕРЖДЕНА </w:t>
      </w:r>
    </w:p>
    <w:p w:rsidR="00E537D9" w:rsidRPr="009F352C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E537D9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 </w:t>
      </w:r>
    </w:p>
    <w:p w:rsidR="00E537D9" w:rsidRPr="009F352C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27.04.2015 № 34</w:t>
      </w:r>
    </w:p>
    <w:p w:rsidR="00E537D9" w:rsidRPr="009F352C" w:rsidRDefault="00E537D9" w:rsidP="00E537D9">
      <w:pPr>
        <w:pStyle w:val="a5"/>
        <w:rPr>
          <w:rFonts w:ascii="Times New Roman" w:hAnsi="Times New Roman"/>
          <w:sz w:val="24"/>
          <w:szCs w:val="24"/>
        </w:rPr>
      </w:pPr>
    </w:p>
    <w:p w:rsidR="00E537D9" w:rsidRDefault="00E537D9" w:rsidP="00E537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E537D9" w:rsidRDefault="00E537D9" w:rsidP="00E537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E537D9" w:rsidRPr="009F352C" w:rsidRDefault="00E537D9" w:rsidP="00E537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F352C">
        <w:rPr>
          <w:rFonts w:ascii="Times New Roman" w:hAnsi="Times New Roman"/>
          <w:b/>
          <w:sz w:val="24"/>
          <w:szCs w:val="24"/>
        </w:rPr>
        <w:t>Муниципальная программа «О развитии субъектов малого и среднего предпринимательст</w:t>
      </w:r>
      <w:r>
        <w:rPr>
          <w:rFonts w:ascii="Times New Roman" w:hAnsi="Times New Roman"/>
          <w:b/>
          <w:sz w:val="24"/>
          <w:szCs w:val="24"/>
        </w:rPr>
        <w:t>ва на территории Киевского</w:t>
      </w:r>
      <w:r w:rsidRPr="009F352C">
        <w:rPr>
          <w:rFonts w:ascii="Times New Roman" w:hAnsi="Times New Roman"/>
          <w:b/>
          <w:sz w:val="24"/>
          <w:szCs w:val="24"/>
        </w:rPr>
        <w:t xml:space="preserve"> сельсовета</w:t>
      </w:r>
      <w:r>
        <w:rPr>
          <w:rFonts w:ascii="Times New Roman" w:hAnsi="Times New Roman"/>
          <w:b/>
          <w:sz w:val="24"/>
          <w:szCs w:val="24"/>
        </w:rPr>
        <w:t xml:space="preserve">  Татарского района Новосибирской области  </w:t>
      </w:r>
      <w:r w:rsidRPr="009F352C">
        <w:rPr>
          <w:rFonts w:ascii="Times New Roman" w:hAnsi="Times New Roman"/>
          <w:b/>
          <w:sz w:val="24"/>
          <w:szCs w:val="24"/>
        </w:rPr>
        <w:t>на 2015-2017 годы»</w:t>
      </w:r>
    </w:p>
    <w:p w:rsidR="00E537D9" w:rsidRPr="009F352C" w:rsidRDefault="00E537D9" w:rsidP="00E537D9">
      <w:pPr>
        <w:pStyle w:val="a5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>Паспорт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352C">
        <w:rPr>
          <w:rFonts w:ascii="Times New Roman" w:hAnsi="Times New Roman"/>
          <w:sz w:val="24"/>
          <w:szCs w:val="24"/>
        </w:rPr>
        <w:t>«О развитии субъектов малого и среднего предпринимательст</w:t>
      </w:r>
      <w:r>
        <w:rPr>
          <w:rFonts w:ascii="Times New Roman" w:hAnsi="Times New Roman"/>
          <w:sz w:val="24"/>
          <w:szCs w:val="24"/>
        </w:rPr>
        <w:t>ва на территории 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</w:t>
      </w:r>
      <w:r>
        <w:rPr>
          <w:rFonts w:ascii="Times New Roman" w:hAnsi="Times New Roman"/>
          <w:sz w:val="24"/>
          <w:szCs w:val="24"/>
        </w:rPr>
        <w:t xml:space="preserve">  Татарского района Новосибирской области</w:t>
      </w:r>
      <w:r w:rsidRPr="009F352C">
        <w:rPr>
          <w:rFonts w:ascii="Times New Roman" w:hAnsi="Times New Roman"/>
          <w:sz w:val="24"/>
          <w:szCs w:val="24"/>
        </w:rPr>
        <w:t xml:space="preserve"> на 2015-2017 годы»</w:t>
      </w:r>
    </w:p>
    <w:p w:rsidR="00E537D9" w:rsidRPr="009F352C" w:rsidRDefault="00E537D9" w:rsidP="00E537D9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03"/>
      </w:tblGrid>
      <w:tr w:rsidR="00E537D9" w:rsidRPr="009F352C" w:rsidTr="00AF28F6">
        <w:trPr>
          <w:trHeight w:val="1204"/>
        </w:trPr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Муниципальная программа «О развитии субъектов малого и среднего предпринимательст</w:t>
            </w:r>
            <w:r>
              <w:rPr>
                <w:rFonts w:ascii="Times New Roman" w:hAnsi="Times New Roman"/>
                <w:sz w:val="24"/>
                <w:szCs w:val="24"/>
              </w:rPr>
              <w:t>ва на территории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Татарского района Новосибирской области 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на 2015-2017 годы» 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(далее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>Программа)</w:t>
            </w:r>
          </w:p>
        </w:tc>
      </w:tr>
      <w:tr w:rsidR="00E537D9" w:rsidRPr="009F352C" w:rsidTr="00AF28F6"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Наименование, дата и номер правового акта о разработке Программы</w:t>
            </w: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Федеральный закон от 24.07.2007 № 209-ФЗ «О развитии малого и среднего предпринимательства в Российской Федерации».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Закон Новосибирской области от 02.07.2008 № 245-ОЗ «О развитии малого и среднего предпринимательства в Новосибирской области»</w:t>
            </w:r>
          </w:p>
        </w:tc>
      </w:tr>
      <w:tr w:rsidR="00E537D9" w:rsidRPr="009F352C" w:rsidTr="00AF28F6"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Киевского сельсовета Татарского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E537D9" w:rsidRPr="009F352C" w:rsidTr="00AF28F6"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Киевского сельсовета Татарского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E537D9" w:rsidRPr="009F352C" w:rsidTr="00AF28F6"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Киевского сельсовета Татарского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E537D9" w:rsidRPr="009F352C" w:rsidTr="00AF28F6"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Цель и задачи Программы</w:t>
            </w: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 xml:space="preserve">Создание благоприятных условий для развития субъектов малого и среднего предпринимательства (далее </w:t>
            </w:r>
            <w:proofErr w:type="gramStart"/>
            <w:r w:rsidRPr="009F352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9F352C">
              <w:rPr>
                <w:rFonts w:ascii="Times New Roman" w:hAnsi="Times New Roman"/>
                <w:sz w:val="24"/>
                <w:szCs w:val="24"/>
              </w:rPr>
              <w:t xml:space="preserve"> и СП);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Формирование условий, обеспечивающих рост количества субъектов малого и среднего предпринимательст</w:t>
            </w:r>
            <w:r>
              <w:rPr>
                <w:rFonts w:ascii="Times New Roman" w:hAnsi="Times New Roman"/>
                <w:sz w:val="24"/>
                <w:szCs w:val="24"/>
              </w:rPr>
              <w:t>ва на территории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сельсовета;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Предоставление финансовой поддержки субъектам малого и среднего предпринимательства</w:t>
            </w:r>
          </w:p>
        </w:tc>
      </w:tr>
      <w:tr w:rsidR="00E537D9" w:rsidRPr="009F352C" w:rsidTr="00AF28F6"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Основные этапы реализации Программы</w:t>
            </w: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Программа будет реализована в течение 3 лет с 2015 по 2017 годы</w:t>
            </w:r>
          </w:p>
        </w:tc>
      </w:tr>
      <w:tr w:rsidR="00E537D9" w:rsidRPr="009F352C" w:rsidTr="00AF28F6"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Объемы финансирования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составляет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1500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>рублей в том числе: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– 1500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Объем финансирования по годам: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год – 500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– 500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год – 500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E537D9" w:rsidRPr="009F352C" w:rsidTr="00AF28F6">
        <w:tc>
          <w:tcPr>
            <w:tcW w:w="3168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40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Рост численности работающих на малых и средних предприятиях;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Рост оборота субъектов малого и среднего предпринимательства</w:t>
            </w:r>
          </w:p>
        </w:tc>
      </w:tr>
    </w:tbl>
    <w:p w:rsidR="00E537D9" w:rsidRPr="009F352C" w:rsidRDefault="00E537D9" w:rsidP="00E537D9">
      <w:pPr>
        <w:pStyle w:val="a5"/>
        <w:rPr>
          <w:rFonts w:ascii="Times New Roman" w:hAnsi="Times New Roman"/>
          <w:b/>
          <w:sz w:val="24"/>
          <w:szCs w:val="24"/>
        </w:rPr>
      </w:pPr>
      <w:r w:rsidRPr="009F352C">
        <w:rPr>
          <w:rFonts w:ascii="Times New Roman" w:hAnsi="Times New Roman"/>
          <w:b/>
          <w:sz w:val="24"/>
          <w:szCs w:val="24"/>
        </w:rPr>
        <w:lastRenderedPageBreak/>
        <w:t>1.Общие положения</w:t>
      </w:r>
    </w:p>
    <w:p w:rsidR="00E537D9" w:rsidRPr="009F352C" w:rsidRDefault="00E537D9" w:rsidP="00E537D9">
      <w:pPr>
        <w:pStyle w:val="a5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  Предметом регулирования Программы является комплекс экономических, правовых и иных отношений, возникающих в процессе развития и поддержки малого и среднего предпринимательства на уровне муниципального образования.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9F352C">
        <w:rPr>
          <w:rFonts w:ascii="Times New Roman" w:hAnsi="Times New Roman"/>
          <w:sz w:val="24"/>
          <w:szCs w:val="24"/>
        </w:rPr>
        <w:t>Настоящая Программа разработана 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в целях реализации государственной политики Российской Федерации в сфере развития малого и среднего предпринимательст</w:t>
      </w:r>
      <w:r>
        <w:rPr>
          <w:rFonts w:ascii="Times New Roman" w:hAnsi="Times New Roman"/>
          <w:sz w:val="24"/>
          <w:szCs w:val="24"/>
        </w:rPr>
        <w:t>ва на территории 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</w:t>
      </w:r>
      <w:proofErr w:type="gramEnd"/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9F352C">
        <w:rPr>
          <w:rFonts w:ascii="Times New Roman" w:hAnsi="Times New Roman"/>
          <w:b/>
          <w:sz w:val="24"/>
          <w:szCs w:val="24"/>
        </w:rPr>
        <w:t>2.Основные цели и задачи программы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  Цель Программы – создание благоприятных условий для развития субъектов малого и среднего предпринимательства для повышения экономической и социальной эффективности их деятельнос</w:t>
      </w:r>
      <w:r>
        <w:rPr>
          <w:rFonts w:ascii="Times New Roman" w:hAnsi="Times New Roman"/>
          <w:sz w:val="24"/>
          <w:szCs w:val="24"/>
        </w:rPr>
        <w:t>ти на территории 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9F352C">
        <w:rPr>
          <w:rFonts w:ascii="Times New Roman" w:hAnsi="Times New Roman"/>
          <w:b/>
          <w:sz w:val="24"/>
          <w:szCs w:val="24"/>
        </w:rPr>
        <w:t>3.Сроки  реализации Программы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  Программа будет реализовываться в течение 3 лет с 2015 по 2017 годы.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9F352C">
        <w:rPr>
          <w:rFonts w:ascii="Times New Roman" w:hAnsi="Times New Roman"/>
          <w:b/>
          <w:sz w:val="24"/>
          <w:szCs w:val="24"/>
        </w:rPr>
        <w:t>4.Ресурсное обеспечение программы, объемы и источники  финансирования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  Информационная поддержка будет осуществляться с использованием официального сай</w:t>
      </w:r>
      <w:r>
        <w:rPr>
          <w:rFonts w:ascii="Times New Roman" w:hAnsi="Times New Roman"/>
          <w:sz w:val="24"/>
          <w:szCs w:val="24"/>
        </w:rPr>
        <w:t>та администрации 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сельсовета, периодического печат</w:t>
      </w:r>
      <w:r>
        <w:rPr>
          <w:rFonts w:ascii="Times New Roman" w:hAnsi="Times New Roman"/>
          <w:sz w:val="24"/>
          <w:szCs w:val="24"/>
        </w:rPr>
        <w:t>ного издания «Киевский вестник</w:t>
      </w:r>
      <w:r w:rsidRPr="009F352C">
        <w:rPr>
          <w:rFonts w:ascii="Times New Roman" w:hAnsi="Times New Roman"/>
          <w:sz w:val="24"/>
          <w:szCs w:val="24"/>
        </w:rPr>
        <w:t>».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  Основными источниками финансирования Программы являются средства </w:t>
      </w:r>
      <w:r>
        <w:rPr>
          <w:rFonts w:ascii="Times New Roman" w:hAnsi="Times New Roman"/>
          <w:sz w:val="24"/>
          <w:szCs w:val="24"/>
        </w:rPr>
        <w:t>местного бюджета 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  Предполагаемый объ</w:t>
      </w:r>
      <w:r>
        <w:rPr>
          <w:rFonts w:ascii="Times New Roman" w:hAnsi="Times New Roman"/>
          <w:sz w:val="24"/>
          <w:szCs w:val="24"/>
        </w:rPr>
        <w:t>ем финансирования Программы – 1500</w:t>
      </w:r>
      <w:r w:rsidRPr="009F352C">
        <w:rPr>
          <w:rFonts w:ascii="Times New Roman" w:hAnsi="Times New Roman"/>
          <w:sz w:val="24"/>
          <w:szCs w:val="24"/>
        </w:rPr>
        <w:t xml:space="preserve"> тыс. рублей.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  Объемы финансирования Программы носят прогнозный характер и подлежат корректировке в течение финансового года.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9F352C">
        <w:rPr>
          <w:rFonts w:ascii="Times New Roman" w:hAnsi="Times New Roman"/>
          <w:b/>
          <w:sz w:val="24"/>
          <w:szCs w:val="24"/>
        </w:rPr>
        <w:t xml:space="preserve">5. Механизмы реализации Программы, система управления и </w:t>
      </w:r>
      <w:proofErr w:type="gramStart"/>
      <w:r w:rsidRPr="009F352C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9F352C">
        <w:rPr>
          <w:rFonts w:ascii="Times New Roman" w:hAnsi="Times New Roman"/>
          <w:b/>
          <w:sz w:val="24"/>
          <w:szCs w:val="24"/>
        </w:rPr>
        <w:t xml:space="preserve"> ходом реализации Программы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В целях реализации мероприятий Программы</w:t>
      </w:r>
      <w:r>
        <w:rPr>
          <w:rFonts w:ascii="Times New Roman" w:hAnsi="Times New Roman"/>
          <w:sz w:val="24"/>
          <w:szCs w:val="24"/>
        </w:rPr>
        <w:t xml:space="preserve">  администрация Киевского сельсовета Татарского</w:t>
      </w:r>
      <w:r w:rsidRPr="009F352C">
        <w:rPr>
          <w:rFonts w:ascii="Times New Roman" w:hAnsi="Times New Roman"/>
          <w:sz w:val="24"/>
          <w:szCs w:val="24"/>
        </w:rPr>
        <w:t xml:space="preserve"> района Новосибирской области: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1.Формирует бюджетные заявки и обоснования на включение финансирования мероприятий Программы за счет средств местного бюджета в соответствующем финансовом году и плановом периоде.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2.Организует размещение информации о реализации Программы на официальном сайт</w:t>
      </w:r>
      <w:r>
        <w:rPr>
          <w:rFonts w:ascii="Times New Roman" w:hAnsi="Times New Roman"/>
          <w:sz w:val="24"/>
          <w:szCs w:val="24"/>
        </w:rPr>
        <w:t xml:space="preserve">е администрации Татарского </w:t>
      </w:r>
      <w:r w:rsidRPr="009F352C">
        <w:rPr>
          <w:rFonts w:ascii="Times New Roman" w:hAnsi="Times New Roman"/>
          <w:sz w:val="24"/>
          <w:szCs w:val="24"/>
        </w:rPr>
        <w:t>сельсовета.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3.Организует прием заявок на оказание поддержки </w:t>
      </w:r>
      <w:proofErr w:type="spellStart"/>
      <w:r w:rsidRPr="009F352C">
        <w:rPr>
          <w:rFonts w:ascii="Times New Roman" w:hAnsi="Times New Roman"/>
          <w:sz w:val="24"/>
          <w:szCs w:val="24"/>
        </w:rPr>
        <w:t>СМиСП</w:t>
      </w:r>
      <w:proofErr w:type="spellEnd"/>
      <w:r w:rsidRPr="009F352C">
        <w:rPr>
          <w:rFonts w:ascii="Times New Roman" w:hAnsi="Times New Roman"/>
          <w:sz w:val="24"/>
          <w:szCs w:val="24"/>
        </w:rPr>
        <w:t>, зарегистрированных и осуществляющих деятельнос</w:t>
      </w:r>
      <w:r>
        <w:rPr>
          <w:rFonts w:ascii="Times New Roman" w:hAnsi="Times New Roman"/>
          <w:sz w:val="24"/>
          <w:szCs w:val="24"/>
        </w:rPr>
        <w:t>ть на территории 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 в рамках настоящей Программы.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     Для обеспечения </w:t>
      </w:r>
      <w:proofErr w:type="gramStart"/>
      <w:r w:rsidRPr="009F352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F352C">
        <w:rPr>
          <w:rFonts w:ascii="Times New Roman" w:hAnsi="Times New Roman"/>
          <w:sz w:val="24"/>
          <w:szCs w:val="24"/>
        </w:rPr>
        <w:t xml:space="preserve"> ходом реализации Програм</w:t>
      </w:r>
      <w:r>
        <w:rPr>
          <w:rFonts w:ascii="Times New Roman" w:hAnsi="Times New Roman"/>
          <w:sz w:val="24"/>
          <w:szCs w:val="24"/>
        </w:rPr>
        <w:t>мы администрация 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 осуществляет текущий контроль за использованием бюджетных средств, выделяемых на ее реализацию, исполнением договорных обязательств, готовит отчетную информацию о ходе реализации Программы.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  <w:sectPr w:rsidR="00E537D9" w:rsidRPr="009F35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37D9" w:rsidRPr="009F352C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E537D9" w:rsidRPr="009F352C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E537D9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«О развитии субъектов малого и </w:t>
      </w:r>
    </w:p>
    <w:p w:rsidR="00E537D9" w:rsidRPr="009F352C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>среднего предпринимательства</w:t>
      </w:r>
    </w:p>
    <w:p w:rsidR="00E537D9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 xml:space="preserve"> на территории </w:t>
      </w:r>
    </w:p>
    <w:p w:rsidR="00E537D9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Киевского</w:t>
      </w:r>
      <w:r w:rsidRPr="009F352C">
        <w:rPr>
          <w:rFonts w:ascii="Times New Roman" w:hAnsi="Times New Roman"/>
          <w:sz w:val="24"/>
          <w:szCs w:val="24"/>
        </w:rPr>
        <w:t xml:space="preserve"> сельсовета </w:t>
      </w:r>
    </w:p>
    <w:p w:rsidR="00E537D9" w:rsidRPr="009F352C" w:rsidRDefault="00E537D9" w:rsidP="00E537D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F352C">
        <w:rPr>
          <w:rFonts w:ascii="Times New Roman" w:hAnsi="Times New Roman"/>
          <w:sz w:val="24"/>
          <w:szCs w:val="24"/>
        </w:rPr>
        <w:t>на 2015-2017 годы»</w:t>
      </w:r>
    </w:p>
    <w:p w:rsidR="00E537D9" w:rsidRPr="009F352C" w:rsidRDefault="00E537D9" w:rsidP="00E537D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37D9" w:rsidRPr="009F352C" w:rsidRDefault="00E537D9" w:rsidP="00E537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F352C">
        <w:rPr>
          <w:rFonts w:ascii="Times New Roman" w:hAnsi="Times New Roman"/>
          <w:b/>
          <w:sz w:val="24"/>
          <w:szCs w:val="24"/>
        </w:rPr>
        <w:t>Мероприятия муниципальной программы</w:t>
      </w:r>
    </w:p>
    <w:p w:rsidR="00E537D9" w:rsidRDefault="00E537D9" w:rsidP="00E537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F352C">
        <w:rPr>
          <w:rFonts w:ascii="Times New Roman" w:hAnsi="Times New Roman"/>
          <w:b/>
          <w:sz w:val="24"/>
          <w:szCs w:val="24"/>
        </w:rPr>
        <w:t>«О развитии субъектов малого и среднего предпринимательст</w:t>
      </w:r>
      <w:r>
        <w:rPr>
          <w:rFonts w:ascii="Times New Roman" w:hAnsi="Times New Roman"/>
          <w:b/>
          <w:sz w:val="24"/>
          <w:szCs w:val="24"/>
        </w:rPr>
        <w:t>ва на территории Киевского</w:t>
      </w:r>
      <w:r w:rsidRPr="009F352C">
        <w:rPr>
          <w:rFonts w:ascii="Times New Roman" w:hAnsi="Times New Roman"/>
          <w:b/>
          <w:sz w:val="24"/>
          <w:szCs w:val="24"/>
        </w:rPr>
        <w:t xml:space="preserve"> </w:t>
      </w:r>
      <w:r w:rsidRPr="005E6E8F">
        <w:rPr>
          <w:rFonts w:ascii="Times New Roman" w:hAnsi="Times New Roman"/>
          <w:b/>
          <w:sz w:val="24"/>
          <w:szCs w:val="24"/>
        </w:rPr>
        <w:t xml:space="preserve">сельсовета </w:t>
      </w:r>
    </w:p>
    <w:p w:rsidR="00E537D9" w:rsidRPr="005E6E8F" w:rsidRDefault="00E537D9" w:rsidP="00E537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Татарского </w:t>
      </w:r>
      <w:r w:rsidRPr="005E6E8F">
        <w:rPr>
          <w:rFonts w:ascii="Times New Roman" w:hAnsi="Times New Roman"/>
          <w:b/>
          <w:sz w:val="24"/>
          <w:szCs w:val="24"/>
        </w:rPr>
        <w:t>района Новосибирской области на 2015-2017 годы»</w:t>
      </w:r>
    </w:p>
    <w:p w:rsidR="00E537D9" w:rsidRPr="005E6E8F" w:rsidRDefault="00E537D9" w:rsidP="00E537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00"/>
        <w:gridCol w:w="1767"/>
        <w:gridCol w:w="1197"/>
        <w:gridCol w:w="1053"/>
        <w:gridCol w:w="867"/>
        <w:gridCol w:w="1020"/>
        <w:gridCol w:w="1905"/>
        <w:gridCol w:w="3341"/>
      </w:tblGrid>
      <w:tr w:rsidR="00E537D9" w:rsidRPr="009F352C" w:rsidTr="00AF28F6">
        <w:trPr>
          <w:trHeight w:val="500"/>
        </w:trPr>
        <w:tc>
          <w:tcPr>
            <w:tcW w:w="3300" w:type="dxa"/>
            <w:vMerge w:val="restart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40" w:type="dxa"/>
            <w:gridSpan w:val="3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Период реализации Программы, годы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3341" w:type="dxa"/>
            <w:vMerge w:val="restart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</w:tr>
      <w:tr w:rsidR="00E537D9" w:rsidRPr="009F352C" w:rsidTr="00AF28F6">
        <w:trPr>
          <w:trHeight w:val="320"/>
        </w:trPr>
        <w:tc>
          <w:tcPr>
            <w:tcW w:w="3300" w:type="dxa"/>
            <w:vMerge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 2015</w:t>
            </w:r>
          </w:p>
        </w:tc>
        <w:tc>
          <w:tcPr>
            <w:tcW w:w="8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2016</w:t>
            </w:r>
          </w:p>
        </w:tc>
        <w:tc>
          <w:tcPr>
            <w:tcW w:w="102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 2017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7D9" w:rsidRPr="009F352C" w:rsidTr="00AF28F6">
        <w:tc>
          <w:tcPr>
            <w:tcW w:w="330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1. Освещение в периодическом печатном издании информации о развитии малого и среднего предпринимательства</w:t>
            </w:r>
          </w:p>
        </w:tc>
        <w:tc>
          <w:tcPr>
            <w:tcW w:w="17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Количество статей</w:t>
            </w:r>
          </w:p>
        </w:tc>
        <w:tc>
          <w:tcPr>
            <w:tcW w:w="119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5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341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Повышение уровня осведомленности предпринимателей о состоянии развития малого и среднего предпринимательст</w:t>
            </w:r>
            <w:r>
              <w:rPr>
                <w:rFonts w:ascii="Times New Roman" w:hAnsi="Times New Roman"/>
                <w:sz w:val="24"/>
                <w:szCs w:val="24"/>
              </w:rPr>
              <w:t>ва на территории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</w:tr>
      <w:tr w:rsidR="00E537D9" w:rsidRPr="009F352C" w:rsidTr="00AF28F6">
        <w:tc>
          <w:tcPr>
            <w:tcW w:w="330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2.Размещение в сети Интернет на официальном сайте администра</w:t>
            </w:r>
            <w:r>
              <w:rPr>
                <w:rFonts w:ascii="Times New Roman" w:hAnsi="Times New Roman"/>
                <w:sz w:val="24"/>
                <w:szCs w:val="24"/>
              </w:rPr>
              <w:t>ции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 о реализации муниципальной программы, об инфраструктуре поддержки субъектов малого и среднего предпринимательства</w:t>
            </w:r>
          </w:p>
        </w:tc>
        <w:tc>
          <w:tcPr>
            <w:tcW w:w="17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Количество информационных сообщений</w:t>
            </w:r>
          </w:p>
        </w:tc>
        <w:tc>
          <w:tcPr>
            <w:tcW w:w="119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5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341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Обеспечение субъектов малого и среднего предпринимательства актуальной информацией по вопросам развития и поддержки малого и среднего предпринимательства в 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осибирской области, Татарском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районе,  </w:t>
            </w:r>
            <w:r>
              <w:rPr>
                <w:rFonts w:ascii="Times New Roman" w:hAnsi="Times New Roman"/>
                <w:sz w:val="24"/>
                <w:szCs w:val="24"/>
              </w:rPr>
              <w:t>Киевском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lastRenderedPageBreak/>
              <w:t>сельсовете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7D9" w:rsidRPr="009F352C" w:rsidTr="00AF28F6">
        <w:tc>
          <w:tcPr>
            <w:tcW w:w="330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lastRenderedPageBreak/>
              <w:t>3.Обеспечение консультационной поддержки по вопросам развития малого и среднего предпринимательства</w:t>
            </w:r>
          </w:p>
        </w:tc>
        <w:tc>
          <w:tcPr>
            <w:tcW w:w="17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Количество консультаций</w:t>
            </w:r>
          </w:p>
        </w:tc>
        <w:tc>
          <w:tcPr>
            <w:tcW w:w="119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5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5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341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Обеспечение информированности субъектов малого и среднего предпринимательства по отдельным вопросам предпринимательской деятельности, по вопросам оказания государственной и иной поддержки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7D9" w:rsidRPr="009F352C" w:rsidTr="00AF28F6">
        <w:tc>
          <w:tcPr>
            <w:tcW w:w="330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7D9" w:rsidRPr="009F352C" w:rsidTr="00AF28F6">
        <w:tc>
          <w:tcPr>
            <w:tcW w:w="330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>.Организация участия в праздничных ярмарках</w:t>
            </w:r>
          </w:p>
        </w:tc>
        <w:tc>
          <w:tcPr>
            <w:tcW w:w="17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19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05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341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Содействие субъектам малого и среднего предпринимательства в продвижении продукции (товаров, услуг), стимулирование деловой активности</w:t>
            </w:r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7D9" w:rsidRPr="009F352C" w:rsidTr="00AF28F6">
        <w:tc>
          <w:tcPr>
            <w:tcW w:w="330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5.Поддержка и проведение конкурсов среди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СМиСП</w:t>
            </w:r>
            <w:proofErr w:type="spellEnd"/>
          </w:p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субсидии</w:t>
            </w:r>
          </w:p>
        </w:tc>
        <w:tc>
          <w:tcPr>
            <w:tcW w:w="119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05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02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05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Киевского</w:t>
            </w:r>
            <w:r w:rsidRPr="009F352C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341" w:type="dxa"/>
            <w:vMerge w:val="restart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352C">
              <w:rPr>
                <w:rFonts w:ascii="Times New Roman" w:hAnsi="Times New Roman"/>
                <w:sz w:val="24"/>
                <w:szCs w:val="24"/>
              </w:rPr>
              <w:t>Увеличение объемов производства, выпуск новой продукции, создание новых рабочих мест</w:t>
            </w:r>
          </w:p>
        </w:tc>
      </w:tr>
      <w:tr w:rsidR="00E537D9" w:rsidRPr="009F352C" w:rsidTr="00AF28F6">
        <w:tc>
          <w:tcPr>
            <w:tcW w:w="330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1" w:type="dxa"/>
            <w:vMerge/>
            <w:shd w:val="clear" w:color="auto" w:fill="auto"/>
          </w:tcPr>
          <w:p w:rsidR="00E537D9" w:rsidRPr="009F352C" w:rsidRDefault="00E537D9" w:rsidP="00AF28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37D9" w:rsidRDefault="00E537D9" w:rsidP="00E537D9">
      <w:pPr>
        <w:pStyle w:val="a5"/>
        <w:rPr>
          <w:rFonts w:ascii="Times New Roman" w:hAnsi="Times New Roman"/>
          <w:sz w:val="24"/>
          <w:szCs w:val="24"/>
        </w:rPr>
        <w:sectPr w:rsidR="00E537D9" w:rsidSect="00847123">
          <w:pgSz w:w="16838" w:h="11906" w:orient="landscape"/>
          <w:pgMar w:top="851" w:right="851" w:bottom="1134" w:left="1701" w:header="709" w:footer="709" w:gutter="340"/>
          <w:cols w:space="708"/>
          <w:docGrid w:linePitch="78"/>
        </w:sectPr>
      </w:pPr>
    </w:p>
    <w:p w:rsidR="00E537D9" w:rsidRDefault="00E537D9" w:rsidP="00E537D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</w:t>
      </w:r>
    </w:p>
    <w:p w:rsidR="00E537D9" w:rsidRDefault="00E537D9" w:rsidP="00E537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Приложение</w:t>
      </w:r>
    </w:p>
    <w:p w:rsidR="00E537D9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                                                                                        к   постановлению № 34 от 27.04.2015г.</w:t>
      </w:r>
    </w:p>
    <w:p w:rsidR="00E537D9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E537D9" w:rsidRPr="00ED4FA9" w:rsidRDefault="00E537D9" w:rsidP="00E537D9">
      <w:pPr>
        <w:tabs>
          <w:tab w:val="center" w:pos="4790"/>
        </w:tabs>
        <w:autoSpaceDE w:val="0"/>
        <w:autoSpaceDN w:val="0"/>
        <w:adjustRightInd w:val="0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ab/>
      </w:r>
      <w:r w:rsidRPr="00ED4FA9">
        <w:rPr>
          <w:rFonts w:ascii="Arial-BoldMT" w:hAnsi="Arial-BoldMT" w:cs="Arial-BoldMT"/>
          <w:b/>
          <w:bCs/>
          <w:color w:val="000000"/>
          <w:sz w:val="28"/>
          <w:szCs w:val="28"/>
        </w:rPr>
        <w:t>Положение о требованиях, предъявляемых к организациям, образующим</w:t>
      </w:r>
    </w:p>
    <w:p w:rsidR="00E537D9" w:rsidRPr="00ED4FA9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 w:rsidRPr="00ED4FA9">
        <w:rPr>
          <w:rFonts w:ascii="Arial-BoldMT" w:hAnsi="Arial-BoldMT" w:cs="Arial-BoldMT"/>
          <w:b/>
          <w:bCs/>
          <w:color w:val="000000"/>
          <w:sz w:val="28"/>
          <w:szCs w:val="28"/>
        </w:rPr>
        <w:t>инфраструктуру поддержки субъектов малого и среднего</w:t>
      </w:r>
    </w:p>
    <w:p w:rsidR="00E537D9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 w:rsidRPr="00ED4FA9">
        <w:rPr>
          <w:rFonts w:ascii="Arial-BoldMT" w:hAnsi="Arial-BoldMT" w:cs="Arial-BoldMT"/>
          <w:b/>
          <w:bCs/>
          <w:color w:val="000000"/>
          <w:sz w:val="28"/>
          <w:szCs w:val="28"/>
        </w:rPr>
        <w:t>пред</w:t>
      </w: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>принимательства на территории Киевского сельсовета Татарского района Новосибирской области</w:t>
      </w:r>
    </w:p>
    <w:p w:rsidR="00E537D9" w:rsidRPr="00ED4FA9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      1. </w:t>
      </w:r>
      <w:proofErr w:type="gramStart"/>
      <w:r w:rsidRPr="008D7FC4">
        <w:rPr>
          <w:rFonts w:ascii="ArialMT" w:hAnsi="ArialMT" w:cs="ArialMT"/>
          <w:color w:val="000000"/>
        </w:rPr>
        <w:t>Инфраструктурой поддержки субъектов малого и среднего предпринимательства является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или муниципальных нужд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</w:t>
      </w:r>
      <w:proofErr w:type="gramEnd"/>
      <w:r w:rsidRPr="008D7FC4">
        <w:rPr>
          <w:rFonts w:ascii="ArialMT" w:hAnsi="ArialMT" w:cs="ArialMT"/>
          <w:color w:val="000000"/>
        </w:rPr>
        <w:t xml:space="preserve"> программ развития субъектов малого и среднего предпринимательства, обеспечивающих условия для создания субъектов малого и среднего предпринимательства, и оказания им поддержки.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   2. </w:t>
      </w:r>
      <w:proofErr w:type="gramStart"/>
      <w:r w:rsidRPr="008D7FC4">
        <w:rPr>
          <w:rFonts w:ascii="ArialMT" w:hAnsi="ArialMT" w:cs="ArialMT"/>
          <w:color w:val="000000"/>
        </w:rPr>
        <w:t>Инфраструктура поддержки субъектов малого и среднего предпринимательства включает в себя также центры и агентства по развитию предпринимательства, государственные и муниципальные фонды поддержки предпринимательства, фонды содействия кредитованию (гарантийные фонды, фонды поручительств), акционерные инвестиционные фонды и закрытые паевые инвестиционные фонды, привлекающие инвестиции для субъектов малого и среднего предпринимательства, технологические центры,  палаты и центры ремесел, центры поддержки субподряда, маркетинговые и учебно-деловые центры, агентства</w:t>
      </w:r>
      <w:proofErr w:type="gramEnd"/>
      <w:r w:rsidRPr="008D7FC4">
        <w:rPr>
          <w:rFonts w:ascii="ArialMT" w:hAnsi="ArialMT" w:cs="ArialMT"/>
          <w:color w:val="000000"/>
        </w:rPr>
        <w:t xml:space="preserve"> </w:t>
      </w:r>
      <w:proofErr w:type="gramStart"/>
      <w:r w:rsidRPr="008D7FC4">
        <w:rPr>
          <w:rFonts w:ascii="ArialMT" w:hAnsi="ArialMT" w:cs="ArialMT"/>
          <w:color w:val="000000"/>
        </w:rPr>
        <w:t xml:space="preserve">по  поддержке экспорта товаров, лизинговые компании, консультационные центры, промышленные парки, индустриальные парки, агропромышленные парки, центры коммерциализации технологий, центры коллективного доступа к высокотехнологичному оборудованию, инжиниринговые центры, центры промышленного дизайна, центры кластерного развития, государственные фонды поддержки научной, научно- технической, инновационной деятельности, осуществляющие деятельность в соответствии с законодательством Российской Федерации, </w:t>
      </w:r>
      <w:proofErr w:type="spellStart"/>
      <w:r w:rsidRPr="008D7FC4">
        <w:rPr>
          <w:rFonts w:ascii="ArialMT" w:hAnsi="ArialMT" w:cs="ArialMT"/>
          <w:color w:val="000000"/>
        </w:rPr>
        <w:t>микрофинансовые</w:t>
      </w:r>
      <w:proofErr w:type="spellEnd"/>
      <w:r w:rsidRPr="008D7FC4">
        <w:rPr>
          <w:rFonts w:ascii="ArialMT" w:hAnsi="ArialMT" w:cs="ArialMT"/>
          <w:color w:val="000000"/>
        </w:rPr>
        <w:t xml:space="preserve"> организации и иные организации.</w:t>
      </w:r>
      <w:proofErr w:type="gramEnd"/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    3. К организациям, образующим инфраструктуру поддержки субъектов малого и среднего предпринимательства Киевского сельсовета относятся коммерческие и некоммерческие организации, приведенные выше, удовлетворяющие следующим требованиям: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- организация должна быть зарегистрирована на территории Татарского района Новосибирской области </w:t>
      </w:r>
      <w:proofErr w:type="spellStart"/>
      <w:proofErr w:type="gramStart"/>
      <w:r w:rsidRPr="008D7FC4">
        <w:rPr>
          <w:rFonts w:ascii="ArialMT" w:hAnsi="ArialMT" w:cs="ArialMT"/>
          <w:color w:val="000000"/>
        </w:rPr>
        <w:t>области</w:t>
      </w:r>
      <w:proofErr w:type="spellEnd"/>
      <w:proofErr w:type="gramEnd"/>
      <w:r w:rsidRPr="008D7FC4">
        <w:rPr>
          <w:rFonts w:ascii="ArialMT" w:hAnsi="ArialMT" w:cs="ArialMT"/>
          <w:color w:val="000000"/>
        </w:rPr>
        <w:t xml:space="preserve"> не менее 1 года;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- уставом организации должна быть предусмотрена деятельность, осуществляемая организациями инфраструктуры и предусмотренная их уставами, должна быть направлена на </w:t>
      </w:r>
      <w:r w:rsidRPr="008D7FC4">
        <w:rPr>
          <w:rFonts w:ascii="ArialMT" w:hAnsi="ArialMT" w:cs="ArialMT"/>
          <w:color w:val="000000"/>
        </w:rPr>
        <w:lastRenderedPageBreak/>
        <w:t>обеспечение условий для создания и развития субъектов малого и среднего предпринимательства и оказания им поддержки;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- должна обладать помещением для ведения уставной деятельности, оснащенным телефонной линией;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- должна обладать квалифицированным персоналом, квалификация </w:t>
      </w:r>
      <w:proofErr w:type="gramStart"/>
      <w:r w:rsidRPr="008D7FC4">
        <w:rPr>
          <w:rFonts w:ascii="ArialMT" w:hAnsi="ArialMT" w:cs="ArialMT"/>
          <w:color w:val="000000"/>
        </w:rPr>
        <w:t>которых</w:t>
      </w:r>
      <w:proofErr w:type="gramEnd"/>
      <w:r w:rsidRPr="008D7FC4">
        <w:rPr>
          <w:rFonts w:ascii="ArialMT" w:hAnsi="ArialMT" w:cs="ArialMT"/>
          <w:color w:val="000000"/>
        </w:rPr>
        <w:t xml:space="preserve"> подтверждается соответствующими документами;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- не должна находиться в состоянии ликвидации, реорганизации, приостановления деятельности, любой из стадий банкротства;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- организация должна осуществлять фактическую деятельность по поддержке и развитию малого и среднего предпринимательства.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- организации инфраструктуры не должны находиться в стадии банкротства, реорганизации или ликвидации.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- деятельность организаций инфраструктуры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- организации инфраструктуры, осуществляющие деятельность, подлежащую лицензированию, должны обладать лицензиями </w:t>
      </w:r>
      <w:proofErr w:type="gramStart"/>
      <w:r w:rsidRPr="008D7FC4">
        <w:rPr>
          <w:rFonts w:ascii="ArialMT" w:hAnsi="ArialMT" w:cs="ArialMT"/>
          <w:color w:val="000000"/>
        </w:rPr>
        <w:t>на право ее</w:t>
      </w:r>
      <w:proofErr w:type="gramEnd"/>
      <w:r w:rsidRPr="008D7FC4">
        <w:rPr>
          <w:rFonts w:ascii="ArialMT" w:hAnsi="ArialMT" w:cs="ArialMT"/>
          <w:color w:val="000000"/>
        </w:rPr>
        <w:t xml:space="preserve"> осуществления;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- организации инфраструктуры не должны иметь задолженности перед бюджетами всех уровней;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- организации инфраструктуры не должны иметь не исполненных в срок обязательств по государственным и муниципальным контрактам;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 4. Организациями инфраструктуры не могут быть: 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Cambria" w:hAnsi="Cambria" w:cs="Cambria"/>
          <w:color w:val="000000"/>
        </w:rPr>
        <w:t xml:space="preserve">    ‐ </w:t>
      </w:r>
      <w:r w:rsidRPr="008D7FC4">
        <w:rPr>
          <w:rFonts w:ascii="ArialMT" w:hAnsi="ArialMT" w:cs="ArialMT"/>
          <w:color w:val="000000"/>
        </w:rPr>
        <w:t>кредитные или страховые организации (за исключением потребительских кооперативов), негосударственные пенсионные фонды, профессиональные участники рынка ценных бумаг, ломбарды;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Cambria" w:hAnsi="Cambria" w:cs="Cambria"/>
          <w:color w:val="000000"/>
        </w:rPr>
        <w:t xml:space="preserve">    ‐ </w:t>
      </w:r>
      <w:r w:rsidRPr="008D7FC4">
        <w:rPr>
          <w:rFonts w:ascii="ArialMT" w:hAnsi="ArialMT" w:cs="ArialMT"/>
          <w:color w:val="000000"/>
        </w:rPr>
        <w:t>организации, являющиеся участниками соглашений о разделе продукции;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Cambria" w:hAnsi="Cambria" w:cs="Cambria"/>
          <w:color w:val="000000"/>
        </w:rPr>
        <w:t xml:space="preserve">   ‐ </w:t>
      </w:r>
      <w:r w:rsidRPr="008D7FC4">
        <w:rPr>
          <w:rFonts w:ascii="ArialMT" w:hAnsi="ArialMT" w:cs="ArialMT"/>
          <w:color w:val="000000"/>
        </w:rPr>
        <w:t>организации, осуществляющие предпринимательскую деятельность в сфере игорного бизнеса;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Cambria" w:hAnsi="Cambria" w:cs="Cambria"/>
          <w:color w:val="000000"/>
        </w:rPr>
        <w:t xml:space="preserve">    ‐ </w:t>
      </w:r>
      <w:r w:rsidRPr="008D7FC4">
        <w:rPr>
          <w:rFonts w:ascii="ArialMT" w:hAnsi="ArialMT" w:cs="ArialMT"/>
          <w:color w:val="000000"/>
        </w:rPr>
        <w:t>организации, осуществляющие производство и реализацию подакцизных товаров;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 5. Ответственным за ведение реестра организаций, образующих инфраструктуру поддержки субъектов малого и среднего предпринимательства Киевского сельсовета (далее – Реестр) является администрация Киевского сельсовета.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  6. Организации, претендующие на включение в Реестр, подают в </w:t>
      </w:r>
      <w:r>
        <w:rPr>
          <w:rFonts w:ascii="ArialMT" w:hAnsi="ArialMT" w:cs="ArialMT"/>
          <w:color w:val="000000"/>
        </w:rPr>
        <w:t>а</w:t>
      </w:r>
      <w:r w:rsidRPr="008D7FC4">
        <w:rPr>
          <w:rFonts w:ascii="ArialMT" w:hAnsi="ArialMT" w:cs="ArialMT"/>
          <w:color w:val="000000"/>
        </w:rPr>
        <w:t>дминистрацию Киевского сельсовета  заявление, с приложением следующих документов: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- копии свидетельства о государственной регистрации;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- копии устава организации в действующей редакции со всеми внесенными в него изменениями и/или дополнениями;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- паспорта организации, по форме согласно приложению к настоящему Положению;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lastRenderedPageBreak/>
        <w:t xml:space="preserve">         - справки, подтверждающей отсутствие задолженности по налоговым и иным обязательным платежам в бюджетную систему Российской Федерации;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- справки, подтверждающей фактическую деятельность организации по поддержке и развитию малого и среднего предпринимательства.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7. По результатам рассмотрения принятых заявлений формируют Реестр.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 </w:t>
      </w:r>
      <w:r>
        <w:rPr>
          <w:rFonts w:ascii="ArialMT" w:hAnsi="ArialMT" w:cs="ArialMT"/>
          <w:color w:val="000000"/>
        </w:rPr>
        <w:t>8. Реестр утверждается Главой а</w:t>
      </w:r>
      <w:r w:rsidRPr="008D7FC4">
        <w:rPr>
          <w:rFonts w:ascii="ArialMT" w:hAnsi="ArialMT" w:cs="ArialMT"/>
          <w:color w:val="000000"/>
        </w:rPr>
        <w:t>дминистрации Киевского сельсовета по принятым заявлениям организаций, при условии соответствия их установленным в пункте 3 требованиям и требованиям Областной долгосрочной целевой программы развития субъектов малого и среднего предпринимательства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>в Новосибирской области на 2015-2017 годы.</w:t>
      </w:r>
    </w:p>
    <w:p w:rsidR="00E537D9" w:rsidRPr="008D7FC4" w:rsidRDefault="00E537D9" w:rsidP="00E537D9">
      <w:pPr>
        <w:autoSpaceDE w:val="0"/>
        <w:autoSpaceDN w:val="0"/>
        <w:adjustRightInd w:val="0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              Реестр утверждается по форме согласно приложению к настоящему постановлению. Соответствующие изменения в Реестр вносятся по мере подачи заявлений организациями. Ежегодно до 1 апреля текущего года организации, включенные в Реестр, представляют паспорт организации по установленной форме согласно Приложению к настоящему Положению. </w:t>
      </w:r>
    </w:p>
    <w:p w:rsidR="00E537D9" w:rsidRPr="008D7FC4" w:rsidRDefault="00E537D9" w:rsidP="00E537D9">
      <w:pPr>
        <w:autoSpaceDE w:val="0"/>
        <w:autoSpaceDN w:val="0"/>
        <w:adjustRightInd w:val="0"/>
        <w:ind w:firstLine="741"/>
        <w:jc w:val="both"/>
        <w:rPr>
          <w:rFonts w:ascii="ArialMT" w:hAnsi="ArialMT" w:cs="ArialMT"/>
          <w:color w:val="000000"/>
        </w:rPr>
      </w:pPr>
      <w:r w:rsidRPr="008D7FC4">
        <w:rPr>
          <w:rFonts w:ascii="ArialMT" w:hAnsi="ArialMT" w:cs="ArialMT"/>
          <w:color w:val="000000"/>
        </w:rPr>
        <w:t xml:space="preserve">9. Реестр размещается на официальном сайте администрации Киевского сельсовета. </w:t>
      </w:r>
    </w:p>
    <w:p w:rsidR="00E537D9" w:rsidRPr="008D7FC4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E537D9" w:rsidRPr="003857E1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  <w:r w:rsidRPr="003857E1">
        <w:rPr>
          <w:rFonts w:ascii="ArialMT" w:hAnsi="ArialMT" w:cs="ArialMT"/>
          <w:color w:val="000000"/>
        </w:rPr>
        <w:t xml:space="preserve">Приложение </w:t>
      </w:r>
    </w:p>
    <w:p w:rsidR="00E537D9" w:rsidRPr="003857E1" w:rsidRDefault="00E537D9" w:rsidP="00E537D9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</w:rPr>
      </w:pPr>
      <w:proofErr w:type="gramStart"/>
      <w:r w:rsidRPr="003857E1">
        <w:rPr>
          <w:rFonts w:ascii="ArialMT" w:hAnsi="ArialMT" w:cs="ArialMT"/>
          <w:color w:val="000000"/>
        </w:rPr>
        <w:t>к положению о требованиях</w:t>
      </w:r>
      <w:r w:rsidRPr="003857E1">
        <w:rPr>
          <w:rFonts w:ascii="Arial-BoldMT" w:hAnsi="Arial-BoldMT" w:cs="Arial-BoldMT"/>
          <w:bCs/>
          <w:color w:val="000000"/>
        </w:rPr>
        <w:t xml:space="preserve">, предъявляемым к организациям, </w:t>
      </w:r>
      <w:proofErr w:type="gramEnd"/>
    </w:p>
    <w:p w:rsidR="00E537D9" w:rsidRPr="003857E1" w:rsidRDefault="00E537D9" w:rsidP="00E537D9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</w:rPr>
      </w:pPr>
      <w:r w:rsidRPr="003857E1">
        <w:rPr>
          <w:rFonts w:ascii="Arial-BoldMT" w:hAnsi="Arial-BoldMT" w:cs="Arial-BoldMT"/>
          <w:bCs/>
          <w:color w:val="000000"/>
        </w:rPr>
        <w:t xml:space="preserve">образующим инфраструктуру поддержки субъектов малого и </w:t>
      </w:r>
    </w:p>
    <w:p w:rsidR="00E537D9" w:rsidRPr="003857E1" w:rsidRDefault="00E537D9" w:rsidP="00E537D9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</w:rPr>
      </w:pPr>
      <w:r w:rsidRPr="003857E1">
        <w:rPr>
          <w:rFonts w:ascii="Arial-BoldMT" w:hAnsi="Arial-BoldMT" w:cs="Arial-BoldMT"/>
          <w:bCs/>
          <w:color w:val="000000"/>
        </w:rPr>
        <w:t xml:space="preserve">среднего предпринимательства на территории Киевского сельсовета </w:t>
      </w:r>
    </w:p>
    <w:p w:rsidR="00E537D9" w:rsidRPr="003857E1" w:rsidRDefault="00E537D9" w:rsidP="00E537D9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</w:rPr>
      </w:pPr>
      <w:r w:rsidRPr="003857E1">
        <w:rPr>
          <w:rFonts w:ascii="Arial-BoldMT" w:hAnsi="Arial-BoldMT" w:cs="Arial-BoldMT"/>
          <w:bCs/>
          <w:color w:val="000000"/>
        </w:rPr>
        <w:t>Татарского района Новосибирской области</w:t>
      </w:r>
    </w:p>
    <w:p w:rsidR="00E537D9" w:rsidRPr="00CE1C2B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  <w:sz w:val="20"/>
          <w:szCs w:val="20"/>
        </w:rPr>
      </w:pPr>
    </w:p>
    <w:p w:rsidR="00E537D9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</w:rPr>
      </w:pPr>
    </w:p>
    <w:p w:rsidR="00E537D9" w:rsidRPr="004C73D8" w:rsidRDefault="00E537D9" w:rsidP="00E537D9">
      <w:pPr>
        <w:autoSpaceDE w:val="0"/>
        <w:autoSpaceDN w:val="0"/>
        <w:adjustRightInd w:val="0"/>
        <w:jc w:val="center"/>
        <w:rPr>
          <w:rFonts w:ascii="ArialMT" w:hAnsi="ArialMT" w:cs="ArialMT"/>
          <w:color w:val="000000"/>
          <w:sz w:val="28"/>
          <w:szCs w:val="28"/>
        </w:rPr>
      </w:pPr>
    </w:p>
    <w:p w:rsidR="00E537D9" w:rsidRPr="004C73D8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 w:rsidRPr="004C73D8">
        <w:rPr>
          <w:rFonts w:ascii="Arial-BoldMT" w:hAnsi="Arial-BoldMT" w:cs="Arial-BoldMT"/>
          <w:b/>
          <w:bCs/>
          <w:color w:val="000000"/>
          <w:sz w:val="28"/>
          <w:szCs w:val="28"/>
        </w:rPr>
        <w:t>Реестр организаций, образующих инфраструктуру поддержки субъектов</w:t>
      </w:r>
    </w:p>
    <w:p w:rsidR="00E537D9" w:rsidRPr="004C73D8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 w:rsidRPr="004C73D8">
        <w:rPr>
          <w:rFonts w:ascii="Arial-BoldMT" w:hAnsi="Arial-BoldMT" w:cs="Arial-BoldMT"/>
          <w:b/>
          <w:bCs/>
          <w:color w:val="000000"/>
          <w:sz w:val="28"/>
          <w:szCs w:val="28"/>
        </w:rPr>
        <w:t>малого и среднего предпринимательства в Киевском сельсовете Татарского района Новосибирской области</w:t>
      </w:r>
    </w:p>
    <w:p w:rsidR="00E537D9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</w:p>
    <w:p w:rsidR="00E537D9" w:rsidRPr="003857E1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</w:p>
    <w:p w:rsidR="00E537D9" w:rsidRPr="003857E1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</w:p>
    <w:tbl>
      <w:tblPr>
        <w:tblStyle w:val="a4"/>
        <w:tblW w:w="10317" w:type="dxa"/>
        <w:tblInd w:w="-291" w:type="dxa"/>
        <w:tblLook w:val="01E0"/>
      </w:tblPr>
      <w:tblGrid>
        <w:gridCol w:w="1267"/>
        <w:gridCol w:w="2271"/>
        <w:gridCol w:w="1439"/>
        <w:gridCol w:w="1249"/>
        <w:gridCol w:w="1444"/>
        <w:gridCol w:w="1401"/>
        <w:gridCol w:w="1246"/>
      </w:tblGrid>
      <w:tr w:rsidR="00E537D9" w:rsidRPr="003857E1" w:rsidTr="00AF28F6">
        <w:tc>
          <w:tcPr>
            <w:tcW w:w="1262" w:type="dxa"/>
          </w:tcPr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Номер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реестровой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записи и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дата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включения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в реестр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0" w:type="dxa"/>
          </w:tcPr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Наименование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организации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инфраструктуры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поддержки субъектов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малого и среднего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предпринимательства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</w:tcPr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proofErr w:type="spellStart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Организацио</w:t>
            </w:r>
            <w:proofErr w:type="spellEnd"/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proofErr w:type="spellStart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нно</w:t>
            </w:r>
            <w:proofErr w:type="spellEnd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 xml:space="preserve"> правовая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форма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</w:tcPr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Почтовый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адрес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proofErr w:type="gramStart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(место</w:t>
            </w:r>
            <w:proofErr w:type="gramEnd"/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proofErr w:type="spellStart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нахождени</w:t>
            </w:r>
            <w:proofErr w:type="spellEnd"/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я)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7" w:type="dxa"/>
          </w:tcPr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Официальны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proofErr w:type="spellStart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й</w:t>
            </w:r>
            <w:proofErr w:type="spellEnd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 xml:space="preserve"> сайт, адрес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электронной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почты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4" w:type="dxa"/>
          </w:tcPr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ФИО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proofErr w:type="spellStart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руководител</w:t>
            </w:r>
            <w:proofErr w:type="spellEnd"/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я,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контактные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телефоны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Виды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proofErr w:type="spellStart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оказывае</w:t>
            </w:r>
            <w:proofErr w:type="spellEnd"/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proofErr w:type="spellStart"/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мых</w:t>
            </w:r>
            <w:proofErr w:type="spellEnd"/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2"/>
                <w:szCs w:val="22"/>
              </w:rPr>
            </w:pPr>
            <w:r w:rsidRPr="003857E1">
              <w:rPr>
                <w:rFonts w:ascii="ArialMT" w:hAnsi="ArialMT" w:cs="ArialMT"/>
                <w:color w:val="000000"/>
                <w:sz w:val="22"/>
                <w:szCs w:val="22"/>
              </w:rPr>
              <w:t>услуг</w:t>
            </w:r>
          </w:p>
          <w:p w:rsidR="00E537D9" w:rsidRPr="003857E1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537D9" w:rsidRPr="00B530AE" w:rsidTr="00AF28F6">
        <w:tc>
          <w:tcPr>
            <w:tcW w:w="1262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2260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432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243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437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394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  <w:tc>
          <w:tcPr>
            <w:tcW w:w="1289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</w:rPr>
            </w:pPr>
          </w:p>
        </w:tc>
      </w:tr>
    </w:tbl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Pr="003857E1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                                                                                                                       </w:t>
      </w:r>
      <w:r w:rsidRPr="003857E1">
        <w:rPr>
          <w:rFonts w:ascii="ArialMT" w:hAnsi="ArialMT" w:cs="ArialMT"/>
          <w:color w:val="000000"/>
        </w:rPr>
        <w:t xml:space="preserve">Приложение </w:t>
      </w:r>
    </w:p>
    <w:p w:rsidR="00E537D9" w:rsidRPr="003857E1" w:rsidRDefault="00E537D9" w:rsidP="00E537D9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</w:rPr>
      </w:pPr>
      <w:r w:rsidRPr="003857E1">
        <w:rPr>
          <w:rFonts w:ascii="ArialMT" w:hAnsi="ArialMT" w:cs="ArialMT"/>
          <w:color w:val="000000"/>
        </w:rPr>
        <w:t>к положению о требованиях</w:t>
      </w:r>
      <w:r w:rsidRPr="003857E1">
        <w:rPr>
          <w:rFonts w:ascii="Arial-BoldMT" w:hAnsi="Arial-BoldMT" w:cs="Arial-BoldMT"/>
          <w:bCs/>
          <w:color w:val="000000"/>
        </w:rPr>
        <w:t xml:space="preserve">, предъявляемых к организациям, </w:t>
      </w:r>
    </w:p>
    <w:p w:rsidR="00E537D9" w:rsidRPr="003857E1" w:rsidRDefault="00E537D9" w:rsidP="00E537D9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</w:rPr>
      </w:pPr>
      <w:r w:rsidRPr="003857E1">
        <w:rPr>
          <w:rFonts w:ascii="Arial-BoldMT" w:hAnsi="Arial-BoldMT" w:cs="Arial-BoldMT"/>
          <w:bCs/>
          <w:color w:val="000000"/>
        </w:rPr>
        <w:t xml:space="preserve">образующим инфраструктуру поддержки субъектов малого и </w:t>
      </w:r>
    </w:p>
    <w:p w:rsidR="00E537D9" w:rsidRPr="003857E1" w:rsidRDefault="00E537D9" w:rsidP="00E537D9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</w:rPr>
      </w:pPr>
      <w:r w:rsidRPr="003857E1">
        <w:rPr>
          <w:rFonts w:ascii="Arial-BoldMT" w:hAnsi="Arial-BoldMT" w:cs="Arial-BoldMT"/>
          <w:bCs/>
          <w:color w:val="000000"/>
        </w:rPr>
        <w:t xml:space="preserve">среднего предпринимательства на территории Киевского сельсовета </w:t>
      </w:r>
    </w:p>
    <w:p w:rsidR="00E537D9" w:rsidRPr="003857E1" w:rsidRDefault="00E537D9" w:rsidP="00E537D9">
      <w:pPr>
        <w:tabs>
          <w:tab w:val="center" w:pos="4790"/>
        </w:tabs>
        <w:autoSpaceDE w:val="0"/>
        <w:autoSpaceDN w:val="0"/>
        <w:adjustRightInd w:val="0"/>
        <w:jc w:val="right"/>
        <w:rPr>
          <w:rFonts w:ascii="Arial-BoldMT" w:hAnsi="Arial-BoldMT" w:cs="Arial-BoldMT"/>
          <w:bCs/>
          <w:color w:val="000000"/>
        </w:rPr>
      </w:pPr>
      <w:r w:rsidRPr="003857E1">
        <w:rPr>
          <w:rFonts w:ascii="Arial-BoldMT" w:hAnsi="Arial-BoldMT" w:cs="Arial-BoldMT"/>
          <w:bCs/>
          <w:color w:val="000000"/>
        </w:rPr>
        <w:t>Татарского района Новосибирской области</w:t>
      </w:r>
    </w:p>
    <w:p w:rsidR="00E537D9" w:rsidRPr="00CE1C2B" w:rsidRDefault="00E537D9" w:rsidP="00E537D9">
      <w:pPr>
        <w:autoSpaceDE w:val="0"/>
        <w:autoSpaceDN w:val="0"/>
        <w:adjustRightInd w:val="0"/>
        <w:jc w:val="right"/>
        <w:rPr>
          <w:rFonts w:ascii="ArialMT" w:hAnsi="ArialMT" w:cs="ArialMT"/>
          <w:color w:val="000000"/>
          <w:sz w:val="20"/>
          <w:szCs w:val="20"/>
        </w:rPr>
      </w:pPr>
    </w:p>
    <w:p w:rsidR="00E537D9" w:rsidRDefault="00E537D9" w:rsidP="00E537D9">
      <w:pPr>
        <w:autoSpaceDE w:val="0"/>
        <w:autoSpaceDN w:val="0"/>
        <w:adjustRightInd w:val="0"/>
        <w:ind w:left="5073"/>
        <w:jc w:val="both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Паспорт организации инфраструктуры поддержки субъектов малого и</w:t>
      </w:r>
    </w:p>
    <w:p w:rsidR="00E537D9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среднего предпринимательства Киевского сельсовета Татарского района Новосибирской области</w:t>
      </w:r>
    </w:p>
    <w:p w:rsidR="00E537D9" w:rsidRDefault="00E537D9" w:rsidP="00E537D9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  <w:r>
        <w:rPr>
          <w:rFonts w:ascii="ArialMT" w:hAnsi="ArialMT" w:cs="ArialMT"/>
          <w:color w:val="000000"/>
        </w:rPr>
        <w:t xml:space="preserve">Наименование организации </w:t>
      </w:r>
      <w:r>
        <w:rPr>
          <w:rFonts w:ascii="TimesNewRomanPSMT" w:hAnsi="TimesNewRomanPSMT" w:cs="TimesNewRomanPSMT"/>
          <w:color w:val="000000"/>
        </w:rPr>
        <w:t>_______________________________________________________</w:t>
      </w:r>
    </w:p>
    <w:p w:rsidR="00E537D9" w:rsidRDefault="00E537D9" w:rsidP="00E537D9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</w:p>
    <w:tbl>
      <w:tblPr>
        <w:tblStyle w:val="a4"/>
        <w:tblW w:w="0" w:type="auto"/>
        <w:tblLook w:val="01E0"/>
      </w:tblPr>
      <w:tblGrid>
        <w:gridCol w:w="1026"/>
        <w:gridCol w:w="1332"/>
        <w:gridCol w:w="1506"/>
        <w:gridCol w:w="976"/>
        <w:gridCol w:w="862"/>
        <w:gridCol w:w="1225"/>
        <w:gridCol w:w="1453"/>
        <w:gridCol w:w="1191"/>
      </w:tblGrid>
      <w:tr w:rsidR="00E537D9" w:rsidTr="00AF28F6">
        <w:tc>
          <w:tcPr>
            <w:tcW w:w="1177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Организац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ионно</w:t>
            </w:r>
            <w:proofErr w:type="spellEnd"/>
            <w:r w:rsidRPr="00B530AE">
              <w:rPr>
                <w:rFonts w:ascii="ArialMT" w:hAnsi="ArialMT" w:cs="ArialMT"/>
                <w:color w:val="000000"/>
              </w:rPr>
              <w:t>-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правовая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форма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452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Форма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собственности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644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Дата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государственной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регистрации и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 xml:space="preserve">постановке </w:t>
            </w:r>
            <w:proofErr w:type="gramStart"/>
            <w:r w:rsidRPr="00B530AE">
              <w:rPr>
                <w:rFonts w:ascii="ArialMT" w:hAnsi="ArialMT" w:cs="ArialMT"/>
                <w:color w:val="000000"/>
              </w:rPr>
              <w:t>на</w:t>
            </w:r>
            <w:proofErr w:type="gram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налоговый учет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58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Уставный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капитал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931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Юридич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еский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адрес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333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Фактический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gramStart"/>
            <w:r w:rsidRPr="00B530AE">
              <w:rPr>
                <w:rFonts w:ascii="ArialMT" w:hAnsi="ArialMT" w:cs="ArialMT"/>
                <w:color w:val="000000"/>
              </w:rPr>
              <w:t>адрес (место</w:t>
            </w:r>
            <w:proofErr w:type="gram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нахождения)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82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Наличие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официаль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ного</w:t>
            </w:r>
            <w:proofErr w:type="spellEnd"/>
            <w:r w:rsidRPr="00B530AE">
              <w:rPr>
                <w:rFonts w:ascii="ArialMT" w:hAnsi="ArialMT" w:cs="ArialMT"/>
                <w:color w:val="000000"/>
              </w:rPr>
              <w:t xml:space="preserve"> сайта,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электронн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gramStart"/>
            <w:r w:rsidRPr="00B530AE">
              <w:rPr>
                <w:rFonts w:ascii="ArialMT" w:hAnsi="ArialMT" w:cs="ArialMT"/>
                <w:color w:val="000000"/>
              </w:rPr>
              <w:t>ой</w:t>
            </w:r>
            <w:proofErr w:type="gramEnd"/>
            <w:r w:rsidRPr="00B530AE">
              <w:rPr>
                <w:rFonts w:ascii="ArialMT" w:hAnsi="ArialMT" w:cs="ArialMT"/>
                <w:color w:val="000000"/>
              </w:rPr>
              <w:t xml:space="preserve"> почты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gramStart"/>
            <w:r w:rsidRPr="00B530AE">
              <w:rPr>
                <w:rFonts w:ascii="ArialMT" w:hAnsi="ArialMT" w:cs="ArialMT"/>
                <w:color w:val="000000"/>
              </w:rPr>
              <w:t>(адреса</w:t>
            </w:r>
            <w:proofErr w:type="gram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120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Виды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экономиче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ской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деятельно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сти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</w:tr>
      <w:tr w:rsidR="00E537D9" w:rsidTr="00AF28F6">
        <w:tc>
          <w:tcPr>
            <w:tcW w:w="1177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452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644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58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931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333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82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120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</w:tr>
      <w:tr w:rsidR="00E537D9" w:rsidTr="00AF28F6">
        <w:tc>
          <w:tcPr>
            <w:tcW w:w="9797" w:type="dxa"/>
            <w:gridSpan w:val="8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ArialMT" w:hAnsi="ArialMT" w:cs="ArialMT"/>
                <w:color w:val="000000"/>
              </w:rPr>
              <w:t>Опыт работы в сфере поддержки малого и среднего предпринимательства</w:t>
            </w:r>
          </w:p>
        </w:tc>
      </w:tr>
      <w:tr w:rsidR="00E537D9" w:rsidTr="00AF28F6">
        <w:tc>
          <w:tcPr>
            <w:tcW w:w="1177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Размер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spellStart"/>
            <w:r w:rsidRPr="00B530AE">
              <w:rPr>
                <w:rFonts w:ascii="ArialMT" w:hAnsi="ArialMT" w:cs="ArialMT"/>
                <w:color w:val="000000"/>
              </w:rPr>
              <w:t>занимае</w:t>
            </w:r>
            <w:proofErr w:type="spell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мой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площади,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кв.м.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3096" w:type="dxa"/>
            <w:gridSpan w:val="2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 xml:space="preserve">Виды </w:t>
            </w:r>
            <w:proofErr w:type="gramStart"/>
            <w:r w:rsidRPr="00B530AE">
              <w:rPr>
                <w:rFonts w:ascii="ArialMT" w:hAnsi="ArialMT" w:cs="ArialMT"/>
                <w:color w:val="000000"/>
              </w:rPr>
              <w:t>предлагаемых</w:t>
            </w:r>
            <w:proofErr w:type="gram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субъектам малого и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среднего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предпринимательств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а работ (услуг)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58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Период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 xml:space="preserve">работы </w:t>
            </w:r>
            <w:proofErr w:type="gramStart"/>
            <w:r w:rsidRPr="00B530AE">
              <w:rPr>
                <w:rFonts w:ascii="ArialMT" w:hAnsi="ArialMT" w:cs="ArialMT"/>
                <w:color w:val="000000"/>
              </w:rPr>
              <w:t>в</w:t>
            </w:r>
            <w:proofErr w:type="gram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данной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сфере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2264" w:type="dxa"/>
            <w:gridSpan w:val="2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Обеспечение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кадрами,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квалификация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персонала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82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Наличие филиалов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gramStart"/>
            <w:r w:rsidRPr="00B530AE">
              <w:rPr>
                <w:rFonts w:ascii="ArialMT" w:hAnsi="ArialMT" w:cs="ArialMT"/>
                <w:color w:val="000000"/>
              </w:rPr>
              <w:t>(обособленных</w:t>
            </w:r>
            <w:proofErr w:type="gram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 xml:space="preserve">подразделений) </w:t>
            </w:r>
            <w:proofErr w:type="gramStart"/>
            <w:r w:rsidRPr="00B530AE">
              <w:rPr>
                <w:rFonts w:ascii="ArialMT" w:hAnsi="ArialMT" w:cs="ArialMT"/>
                <w:color w:val="000000"/>
              </w:rPr>
              <w:t>в</w:t>
            </w:r>
            <w:proofErr w:type="gram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муниципальных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gramStart"/>
            <w:r w:rsidRPr="00B530AE">
              <w:rPr>
                <w:rFonts w:ascii="ArialMT" w:hAnsi="ArialMT" w:cs="ArialMT"/>
                <w:color w:val="000000"/>
              </w:rPr>
              <w:t>образованиях</w:t>
            </w:r>
            <w:proofErr w:type="gramEnd"/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области</w:t>
            </w:r>
          </w:p>
        </w:tc>
        <w:tc>
          <w:tcPr>
            <w:tcW w:w="1120" w:type="dxa"/>
          </w:tcPr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Техническое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530AE">
              <w:rPr>
                <w:rFonts w:ascii="ArialMT" w:hAnsi="ArialMT" w:cs="ArialMT"/>
                <w:color w:val="000000"/>
              </w:rPr>
              <w:t>обеспечение</w:t>
            </w:r>
          </w:p>
          <w:p w:rsidR="00E537D9" w:rsidRPr="00B530AE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</w:tr>
      <w:tr w:rsidR="00E537D9" w:rsidTr="00AF28F6">
        <w:tc>
          <w:tcPr>
            <w:tcW w:w="1177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3096" w:type="dxa"/>
            <w:gridSpan w:val="2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58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2264" w:type="dxa"/>
            <w:gridSpan w:val="2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082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  <w:tc>
          <w:tcPr>
            <w:tcW w:w="1120" w:type="dxa"/>
          </w:tcPr>
          <w:p w:rsidR="00E537D9" w:rsidRDefault="00E537D9" w:rsidP="00AF28F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</w:rPr>
            </w:pPr>
          </w:p>
        </w:tc>
      </w:tr>
    </w:tbl>
    <w:p w:rsidR="00E537D9" w:rsidRDefault="00E537D9" w:rsidP="00E537D9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1. Не находится в стадии ликвидации, реорганизации или банкротства</w:t>
      </w:r>
      <w:proofErr w:type="gramStart"/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proofErr w:type="gramEnd"/>
      <w:r>
        <w:rPr>
          <w:rFonts w:ascii="ArialMT" w:hAnsi="ArialMT" w:cs="ArialMT"/>
          <w:color w:val="000000"/>
        </w:rPr>
        <w:t>___________________________________________________; (</w:t>
      </w:r>
      <w:proofErr w:type="gramStart"/>
      <w:r>
        <w:rPr>
          <w:rFonts w:ascii="ArialMT" w:hAnsi="ArialMT" w:cs="ArialMT"/>
          <w:color w:val="000000"/>
        </w:rPr>
        <w:t>подтверждаю</w:t>
      </w:r>
      <w:proofErr w:type="gramEnd"/>
      <w:r>
        <w:rPr>
          <w:rFonts w:ascii="ArialMT" w:hAnsi="ArialMT" w:cs="ArialMT"/>
          <w:color w:val="000000"/>
        </w:rPr>
        <w:t>/не подтверждаю)</w:t>
      </w: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2. Наличие лицензий, сертификатов и других разрешительных документов</w:t>
      </w: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_________________________________________________________________________________</w:t>
      </w: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 xml:space="preserve">3. </w:t>
      </w:r>
      <w:proofErr w:type="gramStart"/>
      <w:r>
        <w:rPr>
          <w:rFonts w:ascii="ArialMT" w:hAnsi="ArialMT" w:cs="ArialMT"/>
          <w:color w:val="000000"/>
        </w:rPr>
        <w:t>Описание опыта работы в произвольной форме (приложения: отзывы субъектов</w:t>
      </w:r>
      <w:proofErr w:type="gramEnd"/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малого и среднего предпринимательства):</w:t>
      </w: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_______________________________________________________________________________</w:t>
      </w: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Достоверность представленных данных подтверждаю</w:t>
      </w: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</w:p>
    <w:p w:rsidR="00E537D9" w:rsidRDefault="00E537D9" w:rsidP="00E537D9">
      <w:pPr>
        <w:autoSpaceDE w:val="0"/>
        <w:autoSpaceDN w:val="0"/>
        <w:adjustRightInd w:val="0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____________________________________Ф.И.О. руководителя</w:t>
      </w:r>
    </w:p>
    <w:p w:rsidR="00E537D9" w:rsidRDefault="00E537D9" w:rsidP="00E537D9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                               подпись</w:t>
      </w:r>
    </w:p>
    <w:p w:rsidR="00E537D9" w:rsidRDefault="00E537D9" w:rsidP="00E537D9">
      <w:pPr>
        <w:rPr>
          <w:sz w:val="28"/>
          <w:szCs w:val="28"/>
        </w:rPr>
      </w:pPr>
      <w:r>
        <w:rPr>
          <w:rFonts w:ascii="ArialMT" w:hAnsi="ArialMT" w:cs="ArialMT"/>
          <w:color w:val="000000"/>
        </w:rPr>
        <w:t xml:space="preserve">           М.П.</w:t>
      </w:r>
    </w:p>
    <w:p w:rsidR="00E537D9" w:rsidRDefault="00E537D9" w:rsidP="00E537D9">
      <w:pPr>
        <w:rPr>
          <w:sz w:val="28"/>
          <w:szCs w:val="28"/>
        </w:rPr>
      </w:pPr>
    </w:p>
    <w:p w:rsidR="00E537D9" w:rsidRDefault="00E537D9" w:rsidP="00E537D9">
      <w:pPr>
        <w:rPr>
          <w:sz w:val="28"/>
          <w:szCs w:val="28"/>
        </w:rPr>
      </w:pPr>
    </w:p>
    <w:p w:rsidR="00E537D9" w:rsidRDefault="00E537D9" w:rsidP="00E537D9">
      <w:pPr>
        <w:rPr>
          <w:sz w:val="28"/>
          <w:szCs w:val="28"/>
        </w:rPr>
      </w:pPr>
    </w:p>
    <w:p w:rsidR="00E537D9" w:rsidRDefault="00E537D9" w:rsidP="00E537D9">
      <w:pPr>
        <w:rPr>
          <w:sz w:val="28"/>
          <w:szCs w:val="28"/>
        </w:rPr>
      </w:pPr>
    </w:p>
    <w:p w:rsidR="00E537D9" w:rsidRDefault="00E537D9" w:rsidP="00E537D9"/>
    <w:p w:rsidR="00F61BF9" w:rsidRPr="00E537D9" w:rsidRDefault="00F61BF9">
      <w:pPr>
        <w:rPr>
          <w:rFonts w:ascii="Times New Roman" w:hAnsi="Times New Roman" w:cs="Times New Roman"/>
          <w:sz w:val="24"/>
          <w:szCs w:val="24"/>
        </w:rPr>
      </w:pPr>
    </w:p>
    <w:sectPr w:rsidR="00F61BF9" w:rsidRPr="00E53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7D9"/>
    <w:rsid w:val="00E537D9"/>
    <w:rsid w:val="00F6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537D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4">
    <w:name w:val="Table Grid"/>
    <w:basedOn w:val="a1"/>
    <w:rsid w:val="00E53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E537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rsid w:val="00E53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2415</Words>
  <Characters>13770</Characters>
  <Application>Microsoft Office Word</Application>
  <DocSecurity>0</DocSecurity>
  <Lines>114</Lines>
  <Paragraphs>32</Paragraphs>
  <ScaleCrop>false</ScaleCrop>
  <Company>Grizli777</Company>
  <LinksUpToDate>false</LinksUpToDate>
  <CharactersWithSpaces>16153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2017-04-05T08:21:00Z</dcterms:created>
  <dcterms:modified xsi:type="dcterms:W3CDTF">2017-04-05T08:21:00Z</dcterms:modified>
</cp:coreProperties>
</file>