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68F" w:rsidRPr="00C9168F" w:rsidRDefault="00C9168F" w:rsidP="00C9168F">
      <w:pPr>
        <w:ind w:firstLine="5100"/>
        <w:jc w:val="right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>Приложение</w:t>
      </w:r>
    </w:p>
    <w:p w:rsidR="00C9168F" w:rsidRPr="00C9168F" w:rsidRDefault="00C9168F" w:rsidP="00C9168F">
      <w:pPr>
        <w:ind w:firstLine="5100"/>
        <w:jc w:val="right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C9168F" w:rsidRPr="00C9168F" w:rsidRDefault="00C9168F" w:rsidP="00C9168F">
      <w:pPr>
        <w:ind w:firstLine="5100"/>
        <w:jc w:val="right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>администрации Киевского сельсовета</w:t>
      </w:r>
    </w:p>
    <w:p w:rsidR="00C9168F" w:rsidRPr="00C9168F" w:rsidRDefault="00C9168F" w:rsidP="00C9168F">
      <w:pPr>
        <w:pStyle w:val="a3"/>
        <w:ind w:firstLine="4600"/>
        <w:jc w:val="right"/>
        <w:rPr>
          <w:rFonts w:ascii="Times New Roman" w:hAnsi="Times New Roman"/>
          <w:sz w:val="28"/>
          <w:szCs w:val="28"/>
        </w:rPr>
      </w:pPr>
      <w:r w:rsidRPr="00C9168F">
        <w:rPr>
          <w:rFonts w:ascii="Times New Roman" w:hAnsi="Times New Roman"/>
          <w:sz w:val="28"/>
          <w:szCs w:val="28"/>
        </w:rPr>
        <w:t xml:space="preserve">      Татарского района Новосибирской области</w:t>
      </w:r>
    </w:p>
    <w:p w:rsidR="00C9168F" w:rsidRPr="00C9168F" w:rsidRDefault="00C9168F" w:rsidP="00C9168F">
      <w:pPr>
        <w:pStyle w:val="a3"/>
        <w:ind w:firstLine="4600"/>
        <w:jc w:val="right"/>
        <w:rPr>
          <w:rFonts w:ascii="Times New Roman" w:hAnsi="Times New Roman"/>
          <w:sz w:val="28"/>
          <w:szCs w:val="28"/>
        </w:rPr>
      </w:pPr>
      <w:r w:rsidRPr="00C9168F">
        <w:rPr>
          <w:rFonts w:ascii="Times New Roman" w:hAnsi="Times New Roman"/>
          <w:sz w:val="28"/>
          <w:szCs w:val="28"/>
        </w:rPr>
        <w:t xml:space="preserve">  от № 26 от 10.03.2017 г.</w:t>
      </w:r>
    </w:p>
    <w:p w:rsidR="00C9168F" w:rsidRPr="00C9168F" w:rsidRDefault="00C9168F" w:rsidP="00C9168F">
      <w:pPr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C9168F" w:rsidRPr="00C9168F" w:rsidRDefault="00C9168F" w:rsidP="00C9168F">
      <w:pPr>
        <w:spacing w:before="115"/>
        <w:ind w:left="56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168F">
        <w:rPr>
          <w:rFonts w:ascii="Times New Roman" w:hAnsi="Times New Roman" w:cs="Times New Roman"/>
          <w:b/>
          <w:bCs/>
          <w:sz w:val="28"/>
          <w:szCs w:val="28"/>
        </w:rPr>
        <w:t>МУНИЦИПАЛЬНАЯ ЦЕЛЕВАЯ ПРОГРАММА</w:t>
      </w:r>
    </w:p>
    <w:p w:rsidR="00C9168F" w:rsidRPr="00C9168F" w:rsidRDefault="00C9168F" w:rsidP="00C9168F">
      <w:pPr>
        <w:spacing w:before="115"/>
        <w:ind w:left="56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68F">
        <w:rPr>
          <w:rFonts w:ascii="Times New Roman" w:hAnsi="Times New Roman" w:cs="Times New Roman"/>
          <w:b/>
          <w:bCs/>
          <w:sz w:val="28"/>
          <w:szCs w:val="28"/>
        </w:rPr>
        <w:t xml:space="preserve">«по охране земель на территории  Киевского сельсовета </w:t>
      </w:r>
      <w:r w:rsidRPr="00C9168F">
        <w:rPr>
          <w:rFonts w:ascii="Times New Roman" w:hAnsi="Times New Roman" w:cs="Times New Roman"/>
          <w:b/>
          <w:sz w:val="28"/>
          <w:szCs w:val="28"/>
        </w:rPr>
        <w:t>Татарского района Новосибирской области  на  2017-2019</w:t>
      </w:r>
      <w:r w:rsidRPr="00C9168F">
        <w:rPr>
          <w:rFonts w:ascii="Times New Roman" w:hAnsi="Times New Roman" w:cs="Times New Roman"/>
          <w:sz w:val="28"/>
          <w:szCs w:val="28"/>
        </w:rPr>
        <w:t xml:space="preserve"> </w:t>
      </w:r>
      <w:r w:rsidRPr="00C9168F">
        <w:rPr>
          <w:rFonts w:ascii="Times New Roman" w:hAnsi="Times New Roman" w:cs="Times New Roman"/>
          <w:b/>
          <w:bCs/>
          <w:sz w:val="28"/>
          <w:szCs w:val="28"/>
        </w:rPr>
        <w:t>годы»</w:t>
      </w:r>
    </w:p>
    <w:p w:rsidR="00C9168F" w:rsidRPr="00C9168F" w:rsidRDefault="00C9168F" w:rsidP="00C9168F">
      <w:pPr>
        <w:pStyle w:val="1"/>
        <w:jc w:val="center"/>
        <w:rPr>
          <w:sz w:val="28"/>
          <w:szCs w:val="28"/>
          <w:lang/>
        </w:rPr>
      </w:pPr>
      <w:r w:rsidRPr="00C9168F">
        <w:rPr>
          <w:sz w:val="28"/>
          <w:szCs w:val="28"/>
        </w:rPr>
        <w:t>ПАСПОРТ</w:t>
      </w:r>
      <w:r w:rsidRPr="00C9168F">
        <w:rPr>
          <w:sz w:val="28"/>
          <w:szCs w:val="28"/>
        </w:rPr>
        <w:br/>
        <w:t>МУНИЦИПАЛЬНОЙ ЦЕЛЕВОЙ ПРОГРАММЫ</w:t>
      </w:r>
    </w:p>
    <w:p w:rsidR="00C9168F" w:rsidRPr="00C9168F" w:rsidRDefault="00C9168F" w:rsidP="00C9168F">
      <w:pPr>
        <w:spacing w:before="115"/>
        <w:ind w:left="562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«</w:t>
      </w:r>
      <w:r w:rsidRPr="00C9168F">
        <w:rPr>
          <w:rFonts w:ascii="Times New Roman" w:hAnsi="Times New Roman" w:cs="Times New Roman"/>
          <w:b/>
          <w:bCs/>
          <w:sz w:val="28"/>
          <w:szCs w:val="28"/>
        </w:rPr>
        <w:t xml:space="preserve">по охране земель на территории  Киевского сельсовета </w:t>
      </w:r>
      <w:r w:rsidRPr="00C9168F">
        <w:rPr>
          <w:rFonts w:ascii="Times New Roman" w:hAnsi="Times New Roman" w:cs="Times New Roman"/>
          <w:b/>
          <w:sz w:val="28"/>
          <w:szCs w:val="28"/>
        </w:rPr>
        <w:t>Татарского района Новосибирской области  на  2017-2019</w:t>
      </w:r>
      <w:r w:rsidRPr="00C9168F">
        <w:rPr>
          <w:rFonts w:ascii="Times New Roman" w:hAnsi="Times New Roman" w:cs="Times New Roman"/>
          <w:sz w:val="28"/>
          <w:szCs w:val="28"/>
        </w:rPr>
        <w:t xml:space="preserve"> </w:t>
      </w:r>
      <w:r w:rsidRPr="00C9168F">
        <w:rPr>
          <w:rFonts w:ascii="Times New Roman" w:hAnsi="Times New Roman" w:cs="Times New Roman"/>
          <w:b/>
          <w:bCs/>
          <w:sz w:val="28"/>
          <w:szCs w:val="28"/>
        </w:rPr>
        <w:t>годы</w:t>
      </w:r>
      <w:r w:rsidRPr="00C9168F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C9168F" w:rsidRPr="00C9168F" w:rsidRDefault="00C9168F" w:rsidP="00C9168F">
      <w:pPr>
        <w:spacing w:before="115"/>
        <w:ind w:left="562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tbl>
      <w:tblPr>
        <w:tblW w:w="9630" w:type="dxa"/>
        <w:jc w:val="center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2987"/>
        <w:gridCol w:w="6643"/>
      </w:tblGrid>
      <w:tr w:rsidR="00C9168F" w:rsidRPr="00C9168F" w:rsidTr="00AF28F6">
        <w:trPr>
          <w:jc w:val="center"/>
        </w:trPr>
        <w:tc>
          <w:tcPr>
            <w:tcW w:w="2987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муниципальной программы </w:t>
            </w:r>
          </w:p>
        </w:tc>
        <w:tc>
          <w:tcPr>
            <w:tcW w:w="6643" w:type="dxa"/>
            <w:tcBorders>
              <w:top w:val="double" w:sz="1" w:space="0" w:color="808080"/>
              <w:left w:val="double" w:sz="1" w:space="0" w:color="808080"/>
              <w:bottom w:val="double" w:sz="1" w:space="0" w:color="808080"/>
              <w:right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Программа в области охраны земель на 2017-2019годы (далее – Программа) </w:t>
            </w:r>
          </w:p>
        </w:tc>
      </w:tr>
      <w:tr w:rsidR="00C9168F" w:rsidRPr="00C9168F" w:rsidTr="00AF28F6">
        <w:trPr>
          <w:jc w:val="center"/>
        </w:trPr>
        <w:tc>
          <w:tcPr>
            <w:tcW w:w="2987" w:type="dxa"/>
            <w:tcBorders>
              <w:left w:val="double" w:sz="1" w:space="0" w:color="808080"/>
              <w:bottom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Основание для разработки муниципальной программы </w:t>
            </w:r>
          </w:p>
        </w:tc>
        <w:tc>
          <w:tcPr>
            <w:tcW w:w="6643" w:type="dxa"/>
            <w:tcBorders>
              <w:left w:val="double" w:sz="1" w:space="0" w:color="808080"/>
              <w:bottom w:val="double" w:sz="1" w:space="0" w:color="808080"/>
              <w:right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 закон «Об общих принципах организации местного самоуправления в РФ» от 06.10.2003 г. № 131 - ФЗ</w:t>
            </w:r>
          </w:p>
        </w:tc>
      </w:tr>
      <w:tr w:rsidR="00C9168F" w:rsidRPr="00C9168F" w:rsidTr="00AF28F6">
        <w:trPr>
          <w:trHeight w:val="472"/>
          <w:jc w:val="center"/>
        </w:trPr>
        <w:tc>
          <w:tcPr>
            <w:tcW w:w="2987" w:type="dxa"/>
            <w:tcBorders>
              <w:left w:val="double" w:sz="1" w:space="0" w:color="808080"/>
              <w:bottom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Заказчик муниципальной программы </w:t>
            </w:r>
          </w:p>
        </w:tc>
        <w:tc>
          <w:tcPr>
            <w:tcW w:w="6643" w:type="dxa"/>
            <w:tcBorders>
              <w:left w:val="double" w:sz="1" w:space="0" w:color="808080"/>
              <w:bottom w:val="double" w:sz="1" w:space="0" w:color="808080"/>
              <w:right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after="144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Киевского сельсовета</w:t>
            </w: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 Татарского района Новосибирской области</w:t>
            </w:r>
            <w:r w:rsidRPr="00C916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C9168F" w:rsidRPr="00C9168F" w:rsidTr="00AF28F6">
        <w:trPr>
          <w:jc w:val="center"/>
        </w:trPr>
        <w:tc>
          <w:tcPr>
            <w:tcW w:w="2987" w:type="dxa"/>
            <w:tcBorders>
              <w:left w:val="double" w:sz="1" w:space="0" w:color="808080"/>
              <w:bottom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Разработчик муниципальной </w:t>
            </w: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программы </w:t>
            </w:r>
          </w:p>
        </w:tc>
        <w:tc>
          <w:tcPr>
            <w:tcW w:w="6643" w:type="dxa"/>
            <w:tcBorders>
              <w:left w:val="double" w:sz="1" w:space="0" w:color="808080"/>
              <w:bottom w:val="double" w:sz="1" w:space="0" w:color="808080"/>
              <w:right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 Киевского сельсовета</w:t>
            </w: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 Татарского района Новосибирской области</w:t>
            </w:r>
          </w:p>
        </w:tc>
      </w:tr>
      <w:tr w:rsidR="00C9168F" w:rsidRPr="00C9168F" w:rsidTr="00AF28F6">
        <w:trPr>
          <w:jc w:val="center"/>
        </w:trPr>
        <w:tc>
          <w:tcPr>
            <w:tcW w:w="2987" w:type="dxa"/>
            <w:tcBorders>
              <w:left w:val="double" w:sz="1" w:space="0" w:color="808080"/>
              <w:bottom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Ответственный </w:t>
            </w: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исполнитель муниципальной </w:t>
            </w: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программы</w:t>
            </w:r>
          </w:p>
        </w:tc>
        <w:tc>
          <w:tcPr>
            <w:tcW w:w="6643" w:type="dxa"/>
            <w:tcBorders>
              <w:left w:val="double" w:sz="1" w:space="0" w:color="808080"/>
              <w:bottom w:val="double" w:sz="1" w:space="0" w:color="808080"/>
              <w:right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Администрация  Киевского сельсовета</w:t>
            </w: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  Татарского </w:t>
            </w:r>
            <w:r w:rsidRPr="00C916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Новосибирской области</w:t>
            </w:r>
          </w:p>
        </w:tc>
      </w:tr>
      <w:tr w:rsidR="00C9168F" w:rsidRPr="00C9168F" w:rsidTr="00AF28F6">
        <w:trPr>
          <w:jc w:val="center"/>
        </w:trPr>
        <w:tc>
          <w:tcPr>
            <w:tcW w:w="2987" w:type="dxa"/>
            <w:tcBorders>
              <w:left w:val="double" w:sz="1" w:space="0" w:color="808080"/>
              <w:bottom w:val="double" w:sz="1" w:space="0" w:color="808080"/>
            </w:tcBorders>
          </w:tcPr>
          <w:p w:rsidR="00C9168F" w:rsidRPr="00C9168F" w:rsidRDefault="00C9168F" w:rsidP="00AF28F6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Цели </w:t>
            </w:r>
          </w:p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643" w:type="dxa"/>
            <w:tcBorders>
              <w:left w:val="double" w:sz="1" w:space="0" w:color="808080"/>
              <w:bottom w:val="double" w:sz="1" w:space="0" w:color="808080"/>
              <w:right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эффективности охраны земель на территории Киевского сельсовета</w:t>
            </w: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 Татарского района Новосибирской области,</w:t>
            </w: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числе: </w:t>
            </w:r>
          </w:p>
          <w:p w:rsidR="00C9168F" w:rsidRPr="00C9168F" w:rsidRDefault="00C9168F" w:rsidP="00C9168F">
            <w:pPr>
              <w:numPr>
                <w:ilvl w:val="0"/>
                <w:numId w:val="2"/>
              </w:numPr>
              <w:spacing w:before="144" w:after="144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предотвращение деградации, загрязнения, захламления, нарушения земель, других негативных (вредных) воздействий хозяйственной деятельности</w:t>
            </w:r>
          </w:p>
          <w:p w:rsidR="00C9168F" w:rsidRPr="00C9168F" w:rsidRDefault="00C9168F" w:rsidP="00C9168F">
            <w:pPr>
              <w:numPr>
                <w:ilvl w:val="0"/>
                <w:numId w:val="2"/>
              </w:numPr>
              <w:spacing w:before="144" w:after="144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рационального использования земель</w:t>
            </w:r>
          </w:p>
          <w:p w:rsidR="00C9168F" w:rsidRPr="00C9168F" w:rsidRDefault="00C9168F" w:rsidP="00C9168F">
            <w:pPr>
              <w:numPr>
                <w:ilvl w:val="0"/>
                <w:numId w:val="2"/>
              </w:numPr>
              <w:spacing w:before="144" w:after="144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охраны и восстановление плодородия земель;</w:t>
            </w:r>
          </w:p>
          <w:p w:rsidR="00C9168F" w:rsidRPr="00C9168F" w:rsidRDefault="00C9168F" w:rsidP="00C9168F">
            <w:pPr>
              <w:numPr>
                <w:ilvl w:val="0"/>
                <w:numId w:val="2"/>
              </w:numPr>
              <w:spacing w:before="144" w:after="144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улучшения земель, подвергшихся деградации загрязнению, захламлению, нарушению земель, другим негативным (вредным) воздействиям хозяйственной деятельности</w:t>
            </w:r>
          </w:p>
        </w:tc>
      </w:tr>
      <w:tr w:rsidR="00C9168F" w:rsidRPr="00C9168F" w:rsidTr="00AF28F6">
        <w:trPr>
          <w:jc w:val="center"/>
        </w:trPr>
        <w:tc>
          <w:tcPr>
            <w:tcW w:w="2987" w:type="dxa"/>
            <w:tcBorders>
              <w:left w:val="double" w:sz="1" w:space="0" w:color="808080"/>
              <w:bottom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задачи муниципальной программы </w:t>
            </w:r>
          </w:p>
        </w:tc>
        <w:tc>
          <w:tcPr>
            <w:tcW w:w="6643" w:type="dxa"/>
            <w:tcBorders>
              <w:left w:val="double" w:sz="1" w:space="0" w:color="808080"/>
              <w:bottom w:val="double" w:sz="1" w:space="0" w:color="808080"/>
              <w:right w:val="double" w:sz="1" w:space="0" w:color="808080"/>
            </w:tcBorders>
          </w:tcPr>
          <w:p w:rsidR="00C9168F" w:rsidRPr="00C9168F" w:rsidRDefault="00C9168F" w:rsidP="00AF28F6">
            <w:pPr>
              <w:spacing w:after="14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Проведение работ с целью повышения биологического потенциала земель муниципального образования, </w:t>
            </w:r>
          </w:p>
          <w:p w:rsidR="00C9168F" w:rsidRPr="00C9168F" w:rsidRDefault="00C9168F" w:rsidP="00AF28F6">
            <w:pPr>
              <w:spacing w:after="14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-улучшения условий для устойчивого земледелия, </w:t>
            </w:r>
          </w:p>
          <w:p w:rsidR="00C9168F" w:rsidRPr="00C9168F" w:rsidRDefault="00C9168F" w:rsidP="00AF28F6">
            <w:pPr>
              <w:spacing w:after="14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повышения плодородия почв, </w:t>
            </w:r>
          </w:p>
          <w:p w:rsidR="00C9168F" w:rsidRPr="00C9168F" w:rsidRDefault="00C9168F" w:rsidP="00AF28F6">
            <w:pPr>
              <w:spacing w:after="14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улучшения гидротермического режима,</w:t>
            </w:r>
          </w:p>
          <w:p w:rsidR="00C9168F" w:rsidRPr="00C9168F" w:rsidRDefault="00C9168F" w:rsidP="00AF28F6">
            <w:pPr>
              <w:spacing w:after="14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 сокращения поверхностного стока, </w:t>
            </w:r>
          </w:p>
          <w:p w:rsidR="00C9168F" w:rsidRPr="00C9168F" w:rsidRDefault="00C9168F" w:rsidP="00AF28F6">
            <w:pPr>
              <w:spacing w:after="14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увеличения поглощения углекислого и других газов, </w:t>
            </w:r>
          </w:p>
          <w:p w:rsidR="00C9168F" w:rsidRPr="00C9168F" w:rsidRDefault="00C9168F" w:rsidP="00AF28F6">
            <w:pPr>
              <w:spacing w:after="14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оптимизации процессов почвообразования,</w:t>
            </w:r>
          </w:p>
          <w:p w:rsidR="00C9168F" w:rsidRPr="00C9168F" w:rsidRDefault="00C9168F" w:rsidP="00AF28F6">
            <w:pPr>
              <w:spacing w:after="14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 увеличения водности рек и водоемов, </w:t>
            </w:r>
          </w:p>
          <w:p w:rsidR="00C9168F" w:rsidRPr="00C9168F" w:rsidRDefault="00C9168F" w:rsidP="00AF28F6">
            <w:pPr>
              <w:snapToGrid w:val="0"/>
              <w:spacing w:after="14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создания условий для сохранения биологического разнообразия.</w:t>
            </w:r>
          </w:p>
        </w:tc>
      </w:tr>
      <w:tr w:rsidR="00C9168F" w:rsidRPr="00C9168F" w:rsidTr="00AF28F6">
        <w:trPr>
          <w:trHeight w:val="951"/>
          <w:jc w:val="center"/>
        </w:trPr>
        <w:tc>
          <w:tcPr>
            <w:tcW w:w="2987" w:type="dxa"/>
            <w:tcBorders>
              <w:left w:val="double" w:sz="1" w:space="0" w:color="808080"/>
              <w:bottom w:val="double" w:sz="1" w:space="0" w:color="808080"/>
            </w:tcBorders>
          </w:tcPr>
          <w:p w:rsidR="00C9168F" w:rsidRPr="00C9168F" w:rsidRDefault="00C9168F" w:rsidP="00AF28F6">
            <w:pPr>
              <w:pStyle w:val="ConsPlusNormal"/>
              <w:widowControl/>
              <w:overflowPunct w:val="0"/>
              <w:snapToGrid w:val="0"/>
              <w:ind w:firstLine="0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C9168F">
              <w:rPr>
                <w:rFonts w:ascii="Times New Roman" w:hAnsi="Times New Roman"/>
                <w:sz w:val="28"/>
                <w:szCs w:val="28"/>
              </w:rPr>
              <w:t xml:space="preserve">Показатели (индикаторы) муниципальной </w:t>
            </w:r>
            <w:r w:rsidRPr="00C9168F">
              <w:rPr>
                <w:rFonts w:ascii="Times New Roman" w:hAnsi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643" w:type="dxa"/>
            <w:tcBorders>
              <w:left w:val="double" w:sz="1" w:space="0" w:color="808080"/>
              <w:bottom w:val="double" w:sz="1" w:space="0" w:color="808080"/>
              <w:right w:val="double" w:sz="1" w:space="0" w:color="808080"/>
            </w:tcBorders>
          </w:tcPr>
          <w:p w:rsidR="00C9168F" w:rsidRPr="00C9168F" w:rsidRDefault="00C9168F" w:rsidP="00C9168F">
            <w:pPr>
              <w:numPr>
                <w:ilvl w:val="0"/>
                <w:numId w:val="8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благоустройство</w:t>
            </w:r>
            <w:proofErr w:type="spellEnd"/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насел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ё</w:t>
            </w:r>
            <w:proofErr w:type="spellStart"/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нных</w:t>
            </w:r>
            <w:proofErr w:type="spellEnd"/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пунктов</w:t>
            </w:r>
            <w:proofErr w:type="spellEnd"/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;</w:t>
            </w:r>
          </w:p>
          <w:p w:rsidR="00C9168F" w:rsidRPr="00C9168F" w:rsidRDefault="00C9168F" w:rsidP="00C9168F">
            <w:pPr>
              <w:numPr>
                <w:ilvl w:val="0"/>
                <w:numId w:val="8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улучшение качественных характеристик земель;</w:t>
            </w:r>
          </w:p>
          <w:p w:rsidR="00C9168F" w:rsidRPr="00C9168F" w:rsidRDefault="00C9168F" w:rsidP="00C9168F">
            <w:pPr>
              <w:numPr>
                <w:ilvl w:val="0"/>
                <w:numId w:val="8"/>
              </w:numPr>
              <w:tabs>
                <w:tab w:val="left" w:pos="72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эффективное  использование земель </w:t>
            </w:r>
          </w:p>
        </w:tc>
      </w:tr>
      <w:tr w:rsidR="00C9168F" w:rsidRPr="00C9168F" w:rsidTr="00AF28F6">
        <w:trPr>
          <w:jc w:val="center"/>
        </w:trPr>
        <w:tc>
          <w:tcPr>
            <w:tcW w:w="2987" w:type="dxa"/>
            <w:tcBorders>
              <w:left w:val="double" w:sz="1" w:space="0" w:color="808080"/>
              <w:bottom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Сроки реализации муниципальной программы </w:t>
            </w:r>
          </w:p>
        </w:tc>
        <w:tc>
          <w:tcPr>
            <w:tcW w:w="6643" w:type="dxa"/>
            <w:tcBorders>
              <w:left w:val="double" w:sz="1" w:space="0" w:color="808080"/>
              <w:bottom w:val="double" w:sz="1" w:space="0" w:color="808080"/>
              <w:right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before="144" w:after="14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2017-2019 годы </w:t>
            </w:r>
          </w:p>
        </w:tc>
      </w:tr>
      <w:tr w:rsidR="00C9168F" w:rsidRPr="00C9168F" w:rsidTr="00AF28F6">
        <w:trPr>
          <w:cantSplit/>
          <w:jc w:val="center"/>
        </w:trPr>
        <w:tc>
          <w:tcPr>
            <w:tcW w:w="2987" w:type="dxa"/>
            <w:tcBorders>
              <w:left w:val="double" w:sz="1" w:space="0" w:color="808080"/>
              <w:bottom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643" w:type="dxa"/>
            <w:tcBorders>
              <w:left w:val="double" w:sz="1" w:space="0" w:color="808080"/>
              <w:bottom w:val="double" w:sz="1" w:space="0" w:color="808080"/>
              <w:right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before="144" w:after="14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местного бюджета поселения -___0___ рублей</w:t>
            </w:r>
          </w:p>
        </w:tc>
      </w:tr>
      <w:tr w:rsidR="00C9168F" w:rsidRPr="00C9168F" w:rsidTr="00AF28F6">
        <w:trPr>
          <w:jc w:val="center"/>
        </w:trPr>
        <w:tc>
          <w:tcPr>
            <w:tcW w:w="2987" w:type="dxa"/>
            <w:tcBorders>
              <w:left w:val="double" w:sz="1" w:space="0" w:color="808080"/>
              <w:bottom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Исполнители муниципальной программы </w:t>
            </w:r>
          </w:p>
        </w:tc>
        <w:tc>
          <w:tcPr>
            <w:tcW w:w="6643" w:type="dxa"/>
            <w:tcBorders>
              <w:left w:val="double" w:sz="1" w:space="0" w:color="808080"/>
              <w:bottom w:val="double" w:sz="1" w:space="0" w:color="808080"/>
              <w:right w:val="double" w:sz="1" w:space="0" w:color="808080"/>
            </w:tcBorders>
          </w:tcPr>
          <w:p w:rsidR="00C9168F" w:rsidRPr="00C9168F" w:rsidRDefault="00C9168F" w:rsidP="00C9168F">
            <w:pPr>
              <w:numPr>
                <w:ilvl w:val="0"/>
                <w:numId w:val="3"/>
              </w:numPr>
              <w:tabs>
                <w:tab w:val="clear" w:pos="0"/>
                <w:tab w:val="left" w:pos="624"/>
                <w:tab w:val="num" w:pos="1022"/>
              </w:tabs>
              <w:suppressAutoHyphens/>
              <w:snapToGrid w:val="0"/>
              <w:spacing w:after="0" w:line="240" w:lineRule="auto"/>
              <w:ind w:left="624" w:hanging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Киевского сельсовета</w:t>
            </w: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 Татарского района Новосибирской области</w:t>
            </w:r>
          </w:p>
          <w:p w:rsidR="00C9168F" w:rsidRPr="00C9168F" w:rsidRDefault="00C9168F" w:rsidP="00C9168F">
            <w:pPr>
              <w:numPr>
                <w:ilvl w:val="0"/>
                <w:numId w:val="4"/>
              </w:numPr>
              <w:tabs>
                <w:tab w:val="left" w:pos="720"/>
              </w:tabs>
              <w:suppressAutoHyphens/>
              <w:spacing w:after="144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организации, участвующие в реализации мероприятий муниципальной Программы.</w:t>
            </w:r>
          </w:p>
        </w:tc>
      </w:tr>
      <w:tr w:rsidR="00C9168F" w:rsidRPr="00C9168F" w:rsidTr="00AF28F6">
        <w:trPr>
          <w:jc w:val="center"/>
        </w:trPr>
        <w:tc>
          <w:tcPr>
            <w:tcW w:w="2987" w:type="dxa"/>
            <w:tcBorders>
              <w:left w:val="double" w:sz="1" w:space="0" w:color="808080"/>
              <w:bottom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Объемы и предполагаемые источники финансирования муниципальной Программы </w:t>
            </w:r>
          </w:p>
        </w:tc>
        <w:tc>
          <w:tcPr>
            <w:tcW w:w="6643" w:type="dxa"/>
            <w:tcBorders>
              <w:left w:val="double" w:sz="1" w:space="0" w:color="808080"/>
              <w:bottom w:val="double" w:sz="1" w:space="0" w:color="808080"/>
              <w:right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before="144" w:after="14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местного бюджета поселения -_</w:t>
            </w: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  <w:u w:val="single"/>
              </w:rPr>
              <w:t>20,0</w:t>
            </w: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_ рублей </w:t>
            </w:r>
          </w:p>
        </w:tc>
      </w:tr>
      <w:tr w:rsidR="00C9168F" w:rsidRPr="00C9168F" w:rsidTr="00AF28F6">
        <w:trPr>
          <w:jc w:val="center"/>
        </w:trPr>
        <w:tc>
          <w:tcPr>
            <w:tcW w:w="2987" w:type="dxa"/>
            <w:tcBorders>
              <w:left w:val="double" w:sz="1" w:space="0" w:color="808080"/>
              <w:bottom w:val="double" w:sz="1" w:space="0" w:color="808080"/>
            </w:tcBorders>
          </w:tcPr>
          <w:p w:rsidR="00C9168F" w:rsidRPr="00C9168F" w:rsidRDefault="00C9168F" w:rsidP="00AF28F6">
            <w:pPr>
              <w:snapToGrid w:val="0"/>
              <w:spacing w:before="144" w:after="144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реализации муниципальной программы</w:t>
            </w:r>
          </w:p>
        </w:tc>
        <w:tc>
          <w:tcPr>
            <w:tcW w:w="6643" w:type="dxa"/>
            <w:tcBorders>
              <w:left w:val="double" w:sz="1" w:space="0" w:color="808080"/>
              <w:bottom w:val="double" w:sz="1" w:space="0" w:color="808080"/>
              <w:right w:val="double" w:sz="1" w:space="0" w:color="808080"/>
            </w:tcBorders>
          </w:tcPr>
          <w:p w:rsidR="00C9168F" w:rsidRPr="00C9168F" w:rsidRDefault="00C9168F" w:rsidP="00C9168F">
            <w:pPr>
              <w:numPr>
                <w:ilvl w:val="0"/>
                <w:numId w:val="5"/>
              </w:numPr>
              <w:tabs>
                <w:tab w:val="left" w:pos="720"/>
              </w:tabs>
              <w:suppressAutoHyphens/>
              <w:snapToGrid w:val="0"/>
              <w:spacing w:after="144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населенных пунктов;</w:t>
            </w:r>
          </w:p>
        </w:tc>
      </w:tr>
    </w:tbl>
    <w:p w:rsidR="00C9168F" w:rsidRPr="00C9168F" w:rsidRDefault="00C9168F" w:rsidP="00C9168F">
      <w:pPr>
        <w:autoSpaceDE w:val="0"/>
        <w:ind w:firstLine="720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C9168F" w:rsidRPr="00C9168F" w:rsidRDefault="00C9168F" w:rsidP="00C9168F">
      <w:pPr>
        <w:autoSpaceDE w:val="0"/>
        <w:ind w:firstLine="720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Раздел </w:t>
      </w:r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II</w:t>
      </w:r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. Содержание проблемы и обоснование необходимости ее решения программными методами </w:t>
      </w:r>
    </w:p>
    <w:p w:rsidR="00C9168F" w:rsidRPr="00C9168F" w:rsidRDefault="00C9168F" w:rsidP="00C9168F">
      <w:pPr>
        <w:autoSpaceDE w:val="0"/>
        <w:ind w:firstLine="720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</w:p>
    <w:p w:rsidR="00C9168F" w:rsidRPr="00C9168F" w:rsidRDefault="00C9168F" w:rsidP="00C9168F">
      <w:pPr>
        <w:autoSpaceDE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 xml:space="preserve"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</w:t>
      </w:r>
      <w:r w:rsidRPr="00C9168F">
        <w:rPr>
          <w:rFonts w:ascii="Times New Roman" w:hAnsi="Times New Roman" w:cs="Times New Roman"/>
          <w:sz w:val="28"/>
          <w:szCs w:val="28"/>
        </w:rPr>
        <w:lastRenderedPageBreak/>
        <w:t>отношению к земле немедленно наносит или в недалеком будущем будет наносить вред окружающей природной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C9168F" w:rsidRPr="00C9168F" w:rsidRDefault="00C9168F" w:rsidP="00C9168F">
      <w:pPr>
        <w:autoSpaceDE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>Земля используется и охраняется в Российской Федерации как основа жизни и деятельности народов, проживающих на соответствующей территории. Эта формула служит фундаментом прав и обязанностей государства, занятия общества и землепользователей  использованием и охраной земли в соответствии с действующим законодательством.</w:t>
      </w:r>
    </w:p>
    <w:p w:rsidR="00C9168F" w:rsidRPr="00C9168F" w:rsidRDefault="00C9168F" w:rsidP="00C9168F">
      <w:pPr>
        <w:numPr>
          <w:ilvl w:val="0"/>
          <w:numId w:val="3"/>
        </w:numPr>
        <w:tabs>
          <w:tab w:val="clear" w:pos="0"/>
          <w:tab w:val="left" w:pos="624"/>
          <w:tab w:val="num" w:pos="1022"/>
        </w:tabs>
        <w:suppressAutoHyphens/>
        <w:snapToGrid w:val="0"/>
        <w:spacing w:after="0" w:line="240" w:lineRule="auto"/>
        <w:ind w:left="62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 xml:space="preserve">Использование значительных объемов земельного фонда в различных целях </w:t>
      </w:r>
    </w:p>
    <w:p w:rsidR="00C9168F" w:rsidRPr="00C9168F" w:rsidRDefault="00C9168F" w:rsidP="00C9168F">
      <w:pPr>
        <w:tabs>
          <w:tab w:val="left" w:pos="624"/>
          <w:tab w:val="num" w:pos="1022"/>
        </w:tabs>
        <w:suppressAutoHyphens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 xml:space="preserve">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Территории природного комплекса - водные ландшафты,  озелененные пространства природоохранные зоны и другие выполняют важнейшую роль в решении </w:t>
      </w:r>
      <w:proofErr w:type="gramStart"/>
      <w:r w:rsidRPr="00C9168F">
        <w:rPr>
          <w:rFonts w:ascii="Times New Roman" w:hAnsi="Times New Roman" w:cs="Times New Roman"/>
          <w:sz w:val="28"/>
          <w:szCs w:val="28"/>
        </w:rPr>
        <w:t>задачи  обеспечения условий устойчивого развития территории Киевского сельсовета Татарского района Новосибирской области</w:t>
      </w:r>
      <w:proofErr w:type="gramEnd"/>
      <w:r w:rsidRPr="00C9168F">
        <w:rPr>
          <w:rFonts w:ascii="Times New Roman" w:hAnsi="Times New Roman" w:cs="Times New Roman"/>
          <w:sz w:val="28"/>
          <w:szCs w:val="28"/>
        </w:rPr>
        <w:t>.</w:t>
      </w:r>
    </w:p>
    <w:p w:rsidR="00C9168F" w:rsidRPr="00C9168F" w:rsidRDefault="00C9168F" w:rsidP="00C9168F">
      <w:pPr>
        <w:numPr>
          <w:ilvl w:val="0"/>
          <w:numId w:val="3"/>
        </w:numPr>
        <w:tabs>
          <w:tab w:val="clear" w:pos="0"/>
          <w:tab w:val="left" w:pos="624"/>
          <w:tab w:val="num" w:pos="1022"/>
        </w:tabs>
        <w:suppressAutoHyphens/>
        <w:snapToGrid w:val="0"/>
        <w:spacing w:after="0" w:line="240" w:lineRule="auto"/>
        <w:ind w:left="624" w:firstLine="76"/>
        <w:jc w:val="both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 xml:space="preserve">Местная </w:t>
      </w:r>
      <w:r w:rsidRPr="00C9168F">
        <w:rPr>
          <w:rFonts w:ascii="Times New Roman" w:hAnsi="Times New Roman" w:cs="Times New Roman"/>
          <w:color w:val="000000"/>
          <w:sz w:val="28"/>
          <w:szCs w:val="28"/>
        </w:rPr>
        <w:t>муниципальная</w:t>
      </w:r>
      <w:r w:rsidRPr="00C9168F">
        <w:rPr>
          <w:rFonts w:ascii="Times New Roman" w:hAnsi="Times New Roman" w:cs="Times New Roman"/>
          <w:sz w:val="28"/>
          <w:szCs w:val="28"/>
        </w:rPr>
        <w:t xml:space="preserve"> программа «Охрана  земель на территории </w:t>
      </w:r>
    </w:p>
    <w:p w:rsidR="00C9168F" w:rsidRPr="00C9168F" w:rsidRDefault="00C9168F" w:rsidP="00C9168F">
      <w:pPr>
        <w:tabs>
          <w:tab w:val="left" w:pos="624"/>
          <w:tab w:val="num" w:pos="1022"/>
        </w:tabs>
        <w:suppressAutoHyphens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>Киевского сельсовета Татарского района Новосибирской области на 2017 - 2019 годы»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 Киевского сельсовета.</w:t>
      </w:r>
    </w:p>
    <w:p w:rsidR="00C9168F" w:rsidRPr="00C9168F" w:rsidRDefault="00C9168F" w:rsidP="00C9168F">
      <w:pPr>
        <w:autoSpaceDE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C9168F" w:rsidRPr="00C9168F" w:rsidRDefault="00C9168F" w:rsidP="00C9168F">
      <w:pPr>
        <w:autoSpaceDE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>Охрана земель только тогда может быть эффективной, когда обеспечивается рациональное землепользование.</w:t>
      </w:r>
    </w:p>
    <w:p w:rsidR="00C9168F" w:rsidRPr="00C9168F" w:rsidRDefault="00C9168F" w:rsidP="00C9168F">
      <w:pPr>
        <w:numPr>
          <w:ilvl w:val="3"/>
          <w:numId w:val="3"/>
        </w:numPr>
        <w:tabs>
          <w:tab w:val="left" w:pos="624"/>
        </w:tabs>
        <w:suppressAutoHyphens/>
        <w:snapToGrid w:val="0"/>
        <w:spacing w:after="0" w:line="240" w:lineRule="auto"/>
        <w:ind w:hanging="164"/>
        <w:jc w:val="both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 xml:space="preserve">Проблемы устойчивого социально-экономического развития территории </w:t>
      </w:r>
    </w:p>
    <w:p w:rsidR="00C9168F" w:rsidRPr="00C9168F" w:rsidRDefault="00C9168F" w:rsidP="00C9168F">
      <w:pPr>
        <w:tabs>
          <w:tab w:val="left" w:pos="624"/>
        </w:tabs>
        <w:suppressAutoHyphens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lastRenderedPageBreak/>
        <w:t xml:space="preserve">  Киевского сельсовета Татарского района Новосибирской области 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Киевского сельсовета можно решать местные проблемы охраны и использования земель самостоятельно, причем полным, комплексным и разумным образом в интересах </w:t>
      </w:r>
      <w:proofErr w:type="gramStart"/>
      <w:r w:rsidRPr="00C9168F">
        <w:rPr>
          <w:rFonts w:ascii="Times New Roman" w:hAnsi="Times New Roman" w:cs="Times New Roman"/>
          <w:sz w:val="28"/>
          <w:szCs w:val="28"/>
        </w:rPr>
        <w:t>не</w:t>
      </w:r>
      <w:proofErr w:type="gramEnd"/>
      <w:r w:rsidRPr="00C9168F">
        <w:rPr>
          <w:rFonts w:ascii="Times New Roman" w:hAnsi="Times New Roman" w:cs="Times New Roman"/>
          <w:sz w:val="28"/>
          <w:szCs w:val="28"/>
        </w:rPr>
        <w:t xml:space="preserve"> только ныне живущих людей, но и будущих поколений.</w:t>
      </w:r>
    </w:p>
    <w:p w:rsidR="00C9168F" w:rsidRPr="00C9168F" w:rsidRDefault="00C9168F" w:rsidP="00C9168F">
      <w:pPr>
        <w:autoSpaceDE w:val="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C9168F" w:rsidRPr="00C9168F" w:rsidRDefault="00C9168F" w:rsidP="00C9168F">
      <w:pPr>
        <w:autoSpaceDE w:val="0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Раздел</w:t>
      </w:r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 III</w:t>
      </w:r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. Цели, задачи и сроки реализации Программы </w:t>
      </w:r>
    </w:p>
    <w:p w:rsidR="00C9168F" w:rsidRPr="00C9168F" w:rsidRDefault="00C9168F" w:rsidP="00C9168F">
      <w:pPr>
        <w:spacing w:before="144" w:after="1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Целями Программы являются: </w:t>
      </w:r>
    </w:p>
    <w:p w:rsidR="00C9168F" w:rsidRPr="00C9168F" w:rsidRDefault="00C9168F" w:rsidP="00C9168F">
      <w:pPr>
        <w:spacing w:before="144" w:after="144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Повышение эффективности охраны и использования земель на территории Лопатинского сельсовета, в том числе: </w:t>
      </w:r>
    </w:p>
    <w:p w:rsidR="00C9168F" w:rsidRPr="00C9168F" w:rsidRDefault="00C9168F" w:rsidP="00C9168F">
      <w:pPr>
        <w:numPr>
          <w:ilvl w:val="0"/>
          <w:numId w:val="1"/>
        </w:numPr>
        <w:spacing w:before="144" w:after="144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>предотвращение деградации, загрязнения, захламления, нарушения земель, других негативных (вредных) воздействий хозяйственной деятельности</w:t>
      </w:r>
    </w:p>
    <w:p w:rsidR="00C9168F" w:rsidRPr="00C9168F" w:rsidRDefault="00C9168F" w:rsidP="00C9168F">
      <w:pPr>
        <w:numPr>
          <w:ilvl w:val="0"/>
          <w:numId w:val="1"/>
        </w:numPr>
        <w:spacing w:before="144" w:after="144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>обеспечение рационального использования земель</w:t>
      </w:r>
    </w:p>
    <w:p w:rsidR="00C9168F" w:rsidRPr="00C9168F" w:rsidRDefault="00C9168F" w:rsidP="00C9168F">
      <w:pPr>
        <w:numPr>
          <w:ilvl w:val="0"/>
          <w:numId w:val="1"/>
        </w:numPr>
        <w:spacing w:before="144" w:after="144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>обеспечение охраны и восстановление плодородия земель;</w:t>
      </w:r>
    </w:p>
    <w:p w:rsidR="00C9168F" w:rsidRPr="00C9168F" w:rsidRDefault="00C9168F" w:rsidP="00C9168F">
      <w:pPr>
        <w:numPr>
          <w:ilvl w:val="0"/>
          <w:numId w:val="1"/>
        </w:numPr>
        <w:spacing w:before="144" w:after="144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>обеспечение улучшения земель, подвергшихся деградации загрязнению, захламлению, нарушению земель, другим негативным (вредным) воздействиям хозяйственной деятельности</w:t>
      </w:r>
    </w:p>
    <w:p w:rsidR="00C9168F" w:rsidRPr="00C9168F" w:rsidRDefault="00C9168F" w:rsidP="00C9168F">
      <w:pPr>
        <w:spacing w:before="144" w:after="1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Задачами Программы являются: </w:t>
      </w:r>
    </w:p>
    <w:p w:rsidR="00C9168F" w:rsidRPr="00C9168F" w:rsidRDefault="00C9168F" w:rsidP="00C9168F">
      <w:pPr>
        <w:spacing w:after="144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- проведение работ с целью повышения биологического потенциала земель муниципального образования, </w:t>
      </w:r>
    </w:p>
    <w:p w:rsidR="00C9168F" w:rsidRPr="00C9168F" w:rsidRDefault="00C9168F" w:rsidP="00C9168F">
      <w:pPr>
        <w:spacing w:after="144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- улучшения условий для устойчивого земледелия, </w:t>
      </w:r>
    </w:p>
    <w:p w:rsidR="00C9168F" w:rsidRPr="00C9168F" w:rsidRDefault="00C9168F" w:rsidP="00C9168F">
      <w:pPr>
        <w:spacing w:after="144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- повышения плодородия почв, </w:t>
      </w:r>
    </w:p>
    <w:p w:rsidR="00C9168F" w:rsidRPr="00C9168F" w:rsidRDefault="00C9168F" w:rsidP="00C9168F">
      <w:pPr>
        <w:spacing w:after="144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>- улучшения гидротермического режима,</w:t>
      </w:r>
    </w:p>
    <w:p w:rsidR="00C9168F" w:rsidRPr="00C9168F" w:rsidRDefault="00C9168F" w:rsidP="00C9168F">
      <w:pPr>
        <w:spacing w:after="144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-  сокращения поверхностного стока, </w:t>
      </w:r>
    </w:p>
    <w:p w:rsidR="00C9168F" w:rsidRPr="00C9168F" w:rsidRDefault="00C9168F" w:rsidP="00C9168F">
      <w:pPr>
        <w:spacing w:after="144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- увеличения поглощения углекислого и других газов, </w:t>
      </w:r>
    </w:p>
    <w:p w:rsidR="00C9168F" w:rsidRPr="00C9168F" w:rsidRDefault="00C9168F" w:rsidP="00C9168F">
      <w:pPr>
        <w:spacing w:after="144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>- оптимизации процессов почвообразования,</w:t>
      </w:r>
    </w:p>
    <w:p w:rsidR="00C9168F" w:rsidRPr="00C9168F" w:rsidRDefault="00C9168F" w:rsidP="00C9168F">
      <w:pPr>
        <w:spacing w:after="144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-  увеличения водности рек и водоемов, </w:t>
      </w:r>
    </w:p>
    <w:p w:rsidR="00C9168F" w:rsidRPr="00C9168F" w:rsidRDefault="00C9168F" w:rsidP="00C9168F">
      <w:pPr>
        <w:spacing w:before="144" w:after="144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>- создания условий для сохранения биологического разнообразия.</w:t>
      </w:r>
    </w:p>
    <w:p w:rsidR="00C9168F" w:rsidRPr="00C9168F" w:rsidRDefault="00C9168F" w:rsidP="00C9168F">
      <w:pPr>
        <w:spacing w:before="144" w:after="144"/>
        <w:ind w:left="720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C9168F" w:rsidRPr="00C9168F" w:rsidRDefault="00C9168F" w:rsidP="00C9168F">
      <w:pPr>
        <w:spacing w:before="144" w:after="144"/>
        <w:ind w:left="720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lastRenderedPageBreak/>
        <w:t xml:space="preserve">Раздел </w:t>
      </w:r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IV</w:t>
      </w:r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. Ресурсное обеспечение Программы </w:t>
      </w:r>
    </w:p>
    <w:p w:rsidR="00C9168F" w:rsidRPr="00C9168F" w:rsidRDefault="00C9168F" w:rsidP="00C9168F">
      <w:pPr>
        <w:spacing w:before="144" w:after="1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Финансирование мероприятий Программы осуществляется за счет средств местного бюджета. </w:t>
      </w:r>
    </w:p>
    <w:p w:rsidR="00C9168F" w:rsidRPr="00C9168F" w:rsidRDefault="00C9168F" w:rsidP="00C9168F">
      <w:pPr>
        <w:spacing w:before="144" w:after="1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финансирования Программы в 2017-2019 годах составляет  20,0  тыс. рублей, из них: </w:t>
      </w:r>
    </w:p>
    <w:p w:rsidR="00C9168F" w:rsidRPr="00C9168F" w:rsidRDefault="00C9168F" w:rsidP="00C9168F">
      <w:pPr>
        <w:numPr>
          <w:ilvl w:val="0"/>
          <w:numId w:val="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>из местного бюджета – 20,0 тыс. рублей;</w:t>
      </w:r>
    </w:p>
    <w:p w:rsidR="00C9168F" w:rsidRPr="00C9168F" w:rsidRDefault="00C9168F" w:rsidP="00C9168F">
      <w:pPr>
        <w:spacing w:before="144" w:after="1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>Объемы и источники финансирования подпрограмм и в целом Программы приведены в таблице № 1.</w:t>
      </w:r>
    </w:p>
    <w:p w:rsidR="00C9168F" w:rsidRPr="00C9168F" w:rsidRDefault="00C9168F" w:rsidP="00C9168F">
      <w:pPr>
        <w:spacing w:before="144" w:after="1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Мероприятия по реализации Программы по подпрограммам, годам, объемам и источникам финансирования приведены в таблице  № 2 к Программе. </w:t>
      </w:r>
    </w:p>
    <w:p w:rsidR="00C9168F" w:rsidRPr="00C9168F" w:rsidRDefault="00C9168F" w:rsidP="00C9168F">
      <w:pPr>
        <w:spacing w:before="144" w:after="1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Объемы бюджетных средств носят прогнозный характер и подлежат ежегодному уточнению в установленном порядке при формировании соответствующих бюджетов. </w:t>
      </w:r>
    </w:p>
    <w:p w:rsidR="00C9168F" w:rsidRPr="00C9168F" w:rsidRDefault="00C9168F" w:rsidP="00C9168F">
      <w:pPr>
        <w:spacing w:before="144" w:after="144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Раздел</w:t>
      </w:r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 V</w:t>
      </w:r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. Механизм реализации Программы </w:t>
      </w:r>
    </w:p>
    <w:p w:rsidR="00C9168F" w:rsidRPr="00C9168F" w:rsidRDefault="00C9168F" w:rsidP="00C9168F">
      <w:pPr>
        <w:spacing w:before="144" w:after="1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Реализация Программы осуществляется на основе договоров, заключаемых в установленном порядке муниципальным заказчиком с исполнителями мероприятий Программы, за исключением случаев, предусмотренных действующим законодательством. </w:t>
      </w:r>
    </w:p>
    <w:p w:rsidR="00C9168F" w:rsidRPr="00C9168F" w:rsidRDefault="00C9168F" w:rsidP="00C9168F">
      <w:pPr>
        <w:spacing w:before="144" w:after="1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Отбор исполнителей мероприятий Программы осуществляется </w:t>
      </w:r>
      <w:proofErr w:type="gramStart"/>
      <w:r w:rsidRPr="00C9168F">
        <w:rPr>
          <w:rFonts w:ascii="Times New Roman" w:hAnsi="Times New Roman" w:cs="Times New Roman"/>
          <w:color w:val="000000"/>
          <w:sz w:val="28"/>
          <w:szCs w:val="28"/>
        </w:rPr>
        <w:t>на конкурсной основе в соответствии с законодательством о размещении заказов на поставки</w:t>
      </w:r>
      <w:proofErr w:type="gramEnd"/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 товаров, выполнение работ, оказание услуг для муниципальных нужд. </w:t>
      </w:r>
    </w:p>
    <w:p w:rsidR="00C9168F" w:rsidRPr="00C9168F" w:rsidRDefault="00C9168F" w:rsidP="00C9168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ab/>
        <w:t>Механизм реализации Программы предусматривает ежегодное формирование рабочих документов: организационного плана действий по реализации мероприятий Программы, плана проведения конкурсов на исполнение конкретных мероприятий Программы, проектов договоров, заключаемых муниципальным заказчиком с исполнителями мероприятий Программы, перечня работ по подготовке и реализации мероприятий</w:t>
      </w:r>
    </w:p>
    <w:p w:rsidR="00C9168F" w:rsidRDefault="00C9168F" w:rsidP="00C9168F">
      <w:pPr>
        <w:spacing w:before="288" w:after="1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конкретными исполнителями с определением объемов и источников финансирования. </w:t>
      </w:r>
    </w:p>
    <w:p w:rsidR="00C9168F" w:rsidRDefault="00C9168F" w:rsidP="00C9168F">
      <w:pPr>
        <w:spacing w:before="288" w:after="1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168F" w:rsidRPr="00C9168F" w:rsidRDefault="00C9168F" w:rsidP="00C9168F">
      <w:pPr>
        <w:spacing w:before="288" w:after="1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168F" w:rsidRPr="00C9168F" w:rsidRDefault="00C9168F" w:rsidP="00C9168F">
      <w:pPr>
        <w:spacing w:before="288" w:after="144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lastRenderedPageBreak/>
        <w:t xml:space="preserve">Раздел </w:t>
      </w:r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VI</w:t>
      </w:r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. Организация управления и </w:t>
      </w:r>
      <w:proofErr w:type="gramStart"/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контроль за</w:t>
      </w:r>
      <w:proofErr w:type="gramEnd"/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ходом реализации Программы</w:t>
      </w:r>
    </w:p>
    <w:p w:rsidR="00C9168F" w:rsidRPr="00C9168F" w:rsidRDefault="00C9168F" w:rsidP="00C9168F">
      <w:pPr>
        <w:spacing w:before="144" w:after="1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Управление Программой осуществляется администрацией </w:t>
      </w:r>
      <w:r w:rsidRPr="00C9168F">
        <w:rPr>
          <w:rFonts w:ascii="Times New Roman" w:hAnsi="Times New Roman" w:cs="Times New Roman"/>
          <w:sz w:val="28"/>
          <w:szCs w:val="28"/>
        </w:rPr>
        <w:t xml:space="preserve"> Киевского сельсовета Татарского района Новосибирской области.</w:t>
      </w:r>
    </w:p>
    <w:p w:rsidR="00C9168F" w:rsidRPr="00C9168F" w:rsidRDefault="00C9168F" w:rsidP="00C9168F">
      <w:pPr>
        <w:spacing w:before="144" w:after="1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Муниципальные заказчики Программы несут ответственность за качественное и своевременное исполнение мероприятий Программы, эффективное использование финансовых средств и ресурсов, выделяемых на реализацию Программы. </w:t>
      </w:r>
    </w:p>
    <w:p w:rsidR="00C9168F" w:rsidRPr="00C9168F" w:rsidRDefault="00C9168F" w:rsidP="00C9168F">
      <w:pPr>
        <w:spacing w:before="144" w:after="1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Исполнители Программы представляют отчеты о ходе реализации программных мероприятий в  администрацию </w:t>
      </w:r>
      <w:r w:rsidRPr="00C9168F">
        <w:rPr>
          <w:rFonts w:ascii="Times New Roman" w:hAnsi="Times New Roman" w:cs="Times New Roman"/>
          <w:sz w:val="28"/>
          <w:szCs w:val="28"/>
        </w:rPr>
        <w:t xml:space="preserve"> Киевского сельсовета Татарского района Новосибирской области</w:t>
      </w: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 до 1 марта года, следующего за отчетным календарным годом. </w:t>
      </w:r>
    </w:p>
    <w:p w:rsidR="00C9168F" w:rsidRPr="00C9168F" w:rsidRDefault="00C9168F" w:rsidP="00C9168F">
      <w:pPr>
        <w:spacing w:before="144" w:after="1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Отчет о реализации Программы в соответствующем году должен содержать: </w:t>
      </w:r>
    </w:p>
    <w:p w:rsidR="00C9168F" w:rsidRPr="00C9168F" w:rsidRDefault="00C9168F" w:rsidP="00C9168F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общий объем фактически произведенных расходов, всего и в том числе по источникам финансирования; </w:t>
      </w:r>
    </w:p>
    <w:p w:rsidR="00C9168F" w:rsidRPr="00C9168F" w:rsidRDefault="00C9168F" w:rsidP="00C9168F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завершенных в течение года мероприятий по Программе; </w:t>
      </w:r>
    </w:p>
    <w:p w:rsidR="00C9168F" w:rsidRPr="00C9168F" w:rsidRDefault="00C9168F" w:rsidP="00C9168F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не завершенных в течение года мероприятий Программы и процент их </w:t>
      </w:r>
      <w:proofErr w:type="spellStart"/>
      <w:r w:rsidRPr="00C9168F">
        <w:rPr>
          <w:rFonts w:ascii="Times New Roman" w:hAnsi="Times New Roman" w:cs="Times New Roman"/>
          <w:color w:val="000000"/>
          <w:sz w:val="28"/>
          <w:szCs w:val="28"/>
        </w:rPr>
        <w:t>незавершения</w:t>
      </w:r>
      <w:proofErr w:type="spellEnd"/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C9168F" w:rsidRPr="00C9168F" w:rsidRDefault="00C9168F" w:rsidP="00C9168F">
      <w:pPr>
        <w:numPr>
          <w:ilvl w:val="0"/>
          <w:numId w:val="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анализ причин несвоевременного завершения программных мероприятий; предложения о привлечении дополнительных источников финансирования и иных способов достижения программных целей либо о прекращении дальнейшей реализации Программы. </w:t>
      </w:r>
    </w:p>
    <w:p w:rsidR="00C9168F" w:rsidRPr="00C9168F" w:rsidRDefault="00C9168F" w:rsidP="00C9168F">
      <w:pPr>
        <w:spacing w:before="288" w:after="144"/>
        <w:jc w:val="center"/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Раздел</w:t>
      </w:r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  <w:lang w:val="en-US"/>
        </w:rPr>
        <w:t> VII</w:t>
      </w:r>
      <w:r w:rsidRPr="00C9168F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. Оценка социально-экономической эффективности реализации Программы</w:t>
      </w:r>
    </w:p>
    <w:p w:rsidR="00C9168F" w:rsidRPr="00C9168F" w:rsidRDefault="00C9168F" w:rsidP="00C9168F">
      <w:pPr>
        <w:spacing w:before="144" w:after="14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В результате выполнения мероприятий Программы будет обеспечено: </w:t>
      </w:r>
    </w:p>
    <w:p w:rsidR="00C9168F" w:rsidRPr="00C9168F" w:rsidRDefault="00C9168F" w:rsidP="00C9168F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>благоустройство</w:t>
      </w:r>
      <w:r w:rsidRPr="00C9168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 населенных</w:t>
      </w:r>
      <w:r w:rsidRPr="00C9168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9168F">
        <w:rPr>
          <w:rFonts w:ascii="Times New Roman" w:hAnsi="Times New Roman" w:cs="Times New Roman"/>
          <w:color w:val="000000"/>
          <w:sz w:val="28"/>
          <w:szCs w:val="28"/>
        </w:rPr>
        <w:t>пунктов</w:t>
      </w:r>
      <w:r w:rsidRPr="00C9168F">
        <w:rPr>
          <w:rFonts w:ascii="Times New Roman" w:hAnsi="Times New Roman" w:cs="Times New Roman"/>
          <w:color w:val="000000"/>
          <w:sz w:val="28"/>
          <w:szCs w:val="28"/>
          <w:lang w:val="en-US"/>
        </w:rPr>
        <w:t>;</w:t>
      </w:r>
    </w:p>
    <w:p w:rsidR="00C9168F" w:rsidRPr="00C9168F" w:rsidRDefault="00C9168F" w:rsidP="00C9168F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>улучшение качественных характеристик земель;</w:t>
      </w:r>
    </w:p>
    <w:p w:rsidR="00C9168F" w:rsidRPr="00C9168F" w:rsidRDefault="00C9168F" w:rsidP="00C9168F">
      <w:pPr>
        <w:numPr>
          <w:ilvl w:val="0"/>
          <w:numId w:val="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эффективное  использование земель </w:t>
      </w:r>
    </w:p>
    <w:p w:rsidR="00C9168F" w:rsidRPr="00C9168F" w:rsidRDefault="00C9168F" w:rsidP="00C9168F">
      <w:pPr>
        <w:rPr>
          <w:rFonts w:ascii="Times New Roman" w:hAnsi="Times New Roman" w:cs="Times New Roman"/>
          <w:sz w:val="28"/>
          <w:szCs w:val="28"/>
        </w:rPr>
      </w:pPr>
    </w:p>
    <w:p w:rsidR="00C9168F" w:rsidRPr="00C9168F" w:rsidRDefault="00C9168F" w:rsidP="00C9168F">
      <w:pPr>
        <w:pStyle w:val="a4"/>
        <w:suppressAutoHyphens w:val="0"/>
        <w:spacing w:after="120"/>
        <w:ind w:left="1620"/>
        <w:rPr>
          <w:rFonts w:ascii="Times New Roman" w:hAnsi="Times New Roman"/>
          <w:sz w:val="28"/>
          <w:szCs w:val="28"/>
        </w:rPr>
      </w:pPr>
      <w:r w:rsidRPr="00C9168F">
        <w:rPr>
          <w:rFonts w:ascii="Times New Roman" w:hAnsi="Times New Roman"/>
          <w:b/>
          <w:i/>
          <w:iCs/>
          <w:color w:val="000000"/>
          <w:sz w:val="28"/>
          <w:szCs w:val="28"/>
          <w:lang w:val="en-US"/>
        </w:rPr>
        <w:t>VIII</w:t>
      </w:r>
      <w:r w:rsidRPr="00C9168F">
        <w:rPr>
          <w:rFonts w:ascii="Times New Roman" w:hAnsi="Times New Roman"/>
          <w:b/>
          <w:i/>
          <w:iCs/>
          <w:color w:val="000000"/>
          <w:sz w:val="28"/>
          <w:szCs w:val="28"/>
        </w:rPr>
        <w:t>.</w:t>
      </w:r>
      <w:r w:rsidRPr="00C9168F">
        <w:rPr>
          <w:rFonts w:ascii="Times New Roman" w:hAnsi="Times New Roman"/>
          <w:b/>
          <w:sz w:val="28"/>
          <w:szCs w:val="28"/>
        </w:rPr>
        <w:t xml:space="preserve"> Оценка эффективности реализации Программы</w:t>
      </w:r>
    </w:p>
    <w:p w:rsidR="00C9168F" w:rsidRPr="00C9168F" w:rsidRDefault="00C9168F" w:rsidP="00C9168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 xml:space="preserve"> Эффективность реализации Программы рассчитывается путем соотнесения степени достижения показателей (индикаторов) Программы к уровню ее финансирования (расходов).</w:t>
      </w:r>
    </w:p>
    <w:p w:rsidR="00C9168F" w:rsidRPr="00C9168F" w:rsidRDefault="00C9168F" w:rsidP="00C9168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>Показатель эффективности реализации Программы (R) за отчетный год рассчитывается по формуле</w:t>
      </w:r>
    </w:p>
    <w:p w:rsidR="00C9168F" w:rsidRPr="00C9168F" w:rsidRDefault="00C9168F" w:rsidP="00C9168F">
      <w:pPr>
        <w:spacing w:after="12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position w:val="-58"/>
          <w:sz w:val="28"/>
          <w:szCs w:val="28"/>
        </w:rPr>
        <w:object w:dxaOrig="2629" w:dyaOrig="1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75pt;height:71.25pt" o:ole="" filled="t">
            <v:fill color2="black"/>
            <v:imagedata r:id="rId5" o:title=""/>
          </v:shape>
          <o:OLEObject Type="Embed" ProgID="Equation.3" ShapeID="_x0000_i1025" DrawAspect="Content" ObjectID="_1552911457" r:id="rId6"/>
        </w:object>
      </w:r>
      <w:r w:rsidRPr="00C9168F">
        <w:rPr>
          <w:rFonts w:ascii="Times New Roman" w:hAnsi="Times New Roman" w:cs="Times New Roman"/>
          <w:sz w:val="28"/>
          <w:szCs w:val="28"/>
        </w:rPr>
        <w:t>,</w:t>
      </w:r>
    </w:p>
    <w:p w:rsidR="00C9168F" w:rsidRPr="00C9168F" w:rsidRDefault="00C9168F" w:rsidP="00C9168F">
      <w:pPr>
        <w:tabs>
          <w:tab w:val="left" w:pos="142"/>
        </w:tabs>
        <w:spacing w:after="120"/>
        <w:ind w:firstLine="709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 xml:space="preserve">где N – количество показателей (индикаторов) Программы; </w:t>
      </w:r>
    </w:p>
    <w:p w:rsidR="00C9168F" w:rsidRPr="00C9168F" w:rsidRDefault="00C9168F" w:rsidP="00C9168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object w:dxaOrig="770" w:dyaOrig="354">
          <v:shape id="_x0000_i1026" type="#_x0000_t75" style="width:38.25pt;height:18pt" o:ole="" filled="t">
            <v:fill color2="black"/>
            <v:imagedata r:id="rId7" o:title=""/>
          </v:shape>
          <o:OLEObject Type="Embed" ProgID="Equation.3" ShapeID="_x0000_i1026" DrawAspect="Content" ObjectID="_1552911458" r:id="rId8"/>
        </w:object>
      </w:r>
      <w:r w:rsidRPr="00C9168F">
        <w:rPr>
          <w:rFonts w:ascii="Times New Roman" w:hAnsi="Times New Roman" w:cs="Times New Roman"/>
          <w:sz w:val="28"/>
          <w:szCs w:val="28"/>
        </w:rPr>
        <w:t xml:space="preserve"> – плановое значение n-го показателя (индикатора);</w:t>
      </w:r>
    </w:p>
    <w:p w:rsidR="00C9168F" w:rsidRPr="00C9168F" w:rsidRDefault="00C9168F" w:rsidP="00C9168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object w:dxaOrig="764" w:dyaOrig="354">
          <v:shape id="_x0000_i1027" type="#_x0000_t75" style="width:38.25pt;height:18pt" o:ole="" filled="t">
            <v:fill color2="black"/>
            <v:imagedata r:id="rId9" o:title=""/>
          </v:shape>
          <o:OLEObject Type="Embed" ProgID="Equation.3" ShapeID="_x0000_i1027" DrawAspect="Content" ObjectID="_1552911459" r:id="rId10"/>
        </w:object>
      </w:r>
      <w:r w:rsidRPr="00C9168F">
        <w:rPr>
          <w:rFonts w:ascii="Times New Roman" w:hAnsi="Times New Roman" w:cs="Times New Roman"/>
          <w:sz w:val="28"/>
          <w:szCs w:val="28"/>
        </w:rPr>
        <w:t>– значение n-го показателя (индикатора) на конец отчетного года;</w:t>
      </w:r>
    </w:p>
    <w:p w:rsidR="00C9168F" w:rsidRPr="00C9168F" w:rsidRDefault="00C9168F" w:rsidP="00C9168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object w:dxaOrig="743" w:dyaOrig="301">
          <v:shape id="_x0000_i1028" type="#_x0000_t75" style="width:37.5pt;height:15pt" o:ole="" filled="t">
            <v:fill color2="black"/>
            <v:imagedata r:id="rId11" o:title=""/>
          </v:shape>
          <o:OLEObject Type="Embed" ProgID="Equation.3" ShapeID="_x0000_i1028" DrawAspect="Content" ObjectID="_1552911460" r:id="rId12"/>
        </w:object>
      </w:r>
      <w:r w:rsidRPr="00C9168F">
        <w:rPr>
          <w:rFonts w:ascii="Times New Roman" w:hAnsi="Times New Roman" w:cs="Times New Roman"/>
          <w:sz w:val="28"/>
          <w:szCs w:val="28"/>
        </w:rPr>
        <w:t xml:space="preserve"> – плановая сумма финансирования по Программе;</w:t>
      </w:r>
    </w:p>
    <w:p w:rsidR="00C9168F" w:rsidRPr="00C9168F" w:rsidRDefault="00C9168F" w:rsidP="00C9168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object w:dxaOrig="736" w:dyaOrig="301">
          <v:shape id="_x0000_i1029" type="#_x0000_t75" style="width:36.75pt;height:15pt" o:ole="" filled="t">
            <v:fill color2="black"/>
            <v:imagedata r:id="rId13" o:title=""/>
          </v:shape>
          <o:OLEObject Type="Embed" ProgID="Equation.3" ShapeID="_x0000_i1029" DrawAspect="Content" ObjectID="_1552911461" r:id="rId14"/>
        </w:object>
      </w:r>
      <w:r w:rsidRPr="00C9168F">
        <w:rPr>
          <w:rFonts w:ascii="Times New Roman" w:hAnsi="Times New Roman" w:cs="Times New Roman"/>
          <w:sz w:val="28"/>
          <w:szCs w:val="28"/>
        </w:rPr>
        <w:t>– сумма фактически произведенных расходов на реализацию мероприятий Программы на конец отчетного года.</w:t>
      </w:r>
    </w:p>
    <w:p w:rsidR="00C9168F" w:rsidRPr="00C9168F" w:rsidRDefault="00C9168F" w:rsidP="00C9168F">
      <w:pPr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>Для расчета показателя эффективности реализации Программы используются показатели (индикаторы), достижение которых предусмотрено в отчетном году.</w:t>
      </w:r>
    </w:p>
    <w:p w:rsidR="00C9168F" w:rsidRPr="00C9168F" w:rsidRDefault="00C9168F" w:rsidP="00C9168F">
      <w:pPr>
        <w:ind w:right="10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9168F" w:rsidRPr="00C9168F" w:rsidRDefault="00C9168F" w:rsidP="00C9168F">
      <w:pPr>
        <w:ind w:right="10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9168F" w:rsidRPr="00C9168F" w:rsidRDefault="00C9168F" w:rsidP="00C9168F">
      <w:pPr>
        <w:ind w:right="10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9168F" w:rsidRPr="00C9168F" w:rsidRDefault="00C9168F" w:rsidP="00C9168F">
      <w:pPr>
        <w:ind w:right="10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9168F" w:rsidRPr="00C9168F" w:rsidRDefault="00C9168F" w:rsidP="00C9168F">
      <w:pPr>
        <w:ind w:right="10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9168F" w:rsidRPr="00C9168F" w:rsidRDefault="00C9168F" w:rsidP="00C9168F">
      <w:pPr>
        <w:ind w:right="10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9168F" w:rsidRPr="00C9168F" w:rsidRDefault="00C9168F" w:rsidP="00C9168F">
      <w:pPr>
        <w:ind w:right="10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9168F" w:rsidRPr="00C9168F" w:rsidRDefault="00C9168F" w:rsidP="00C9168F">
      <w:pPr>
        <w:ind w:right="10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9168F" w:rsidRPr="00C9168F" w:rsidRDefault="00C9168F" w:rsidP="00C9168F">
      <w:pPr>
        <w:ind w:right="10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9168F" w:rsidRPr="00C9168F" w:rsidRDefault="00C9168F" w:rsidP="00C9168F">
      <w:pPr>
        <w:ind w:right="10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9168F" w:rsidRPr="00C9168F" w:rsidRDefault="00C9168F" w:rsidP="00C9168F">
      <w:pPr>
        <w:ind w:right="10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9168F" w:rsidRPr="00C9168F" w:rsidRDefault="00C9168F" w:rsidP="00C9168F">
      <w:pPr>
        <w:ind w:right="10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9168F" w:rsidRPr="00C9168F" w:rsidRDefault="00C9168F" w:rsidP="00C9168F">
      <w:pPr>
        <w:ind w:right="10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9168F" w:rsidRPr="00C9168F" w:rsidRDefault="00C9168F" w:rsidP="00C9168F">
      <w:pPr>
        <w:ind w:right="10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9168F" w:rsidRPr="00C9168F" w:rsidRDefault="00C9168F" w:rsidP="00C9168F">
      <w:pPr>
        <w:ind w:right="10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Таблица №1</w:t>
      </w:r>
    </w:p>
    <w:p w:rsidR="00C9168F" w:rsidRPr="00C9168F" w:rsidRDefault="00C9168F" w:rsidP="00C9168F">
      <w:pPr>
        <w:ind w:right="101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к Программе по охране земель</w:t>
      </w:r>
    </w:p>
    <w:p w:rsidR="00C9168F" w:rsidRPr="00C9168F" w:rsidRDefault="00C9168F" w:rsidP="00C9168F">
      <w:pPr>
        <w:ind w:left="4962" w:right="101" w:hanging="496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на территории Киевского сельсовета на 2017-2019г. </w:t>
      </w:r>
    </w:p>
    <w:p w:rsidR="00C9168F" w:rsidRPr="00C9168F" w:rsidRDefault="00C9168F" w:rsidP="00C9168F">
      <w:pPr>
        <w:rPr>
          <w:rFonts w:ascii="Times New Roman" w:hAnsi="Times New Roman" w:cs="Times New Roman"/>
          <w:sz w:val="28"/>
          <w:szCs w:val="28"/>
        </w:rPr>
      </w:pPr>
    </w:p>
    <w:p w:rsidR="00C9168F" w:rsidRPr="00C9168F" w:rsidRDefault="00C9168F" w:rsidP="00C9168F">
      <w:pPr>
        <w:tabs>
          <w:tab w:val="left" w:pos="0"/>
        </w:tabs>
        <w:ind w:right="10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b/>
          <w:color w:val="000000"/>
          <w:sz w:val="28"/>
          <w:szCs w:val="28"/>
        </w:rPr>
        <w:t>ОБЪЕМЫ И ИСТОЧНИКИ ФИНАНСИРОВАНИЯ ПРГРАММЫ</w:t>
      </w: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  (тыс. руб.)</w:t>
      </w:r>
    </w:p>
    <w:p w:rsidR="00C9168F" w:rsidRPr="00C9168F" w:rsidRDefault="00C9168F" w:rsidP="00C9168F">
      <w:pPr>
        <w:tabs>
          <w:tab w:val="left" w:pos="0"/>
        </w:tabs>
        <w:ind w:right="10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30" w:type="dxa"/>
        <w:tblLayout w:type="fixed"/>
        <w:tblLook w:val="0000"/>
      </w:tblPr>
      <w:tblGrid>
        <w:gridCol w:w="585"/>
        <w:gridCol w:w="3060"/>
        <w:gridCol w:w="1914"/>
        <w:gridCol w:w="1109"/>
        <w:gridCol w:w="1300"/>
        <w:gridCol w:w="1509"/>
      </w:tblGrid>
      <w:tr w:rsidR="00C9168F" w:rsidRPr="00C9168F" w:rsidTr="00AF28F6">
        <w:trPr>
          <w:cantSplit/>
          <w:trHeight w:hRule="exact" w:val="332"/>
        </w:trPr>
        <w:tc>
          <w:tcPr>
            <w:tcW w:w="5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Общие объемы затрат по источникам  финансирования</w:t>
            </w: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Всего, тыс</w:t>
            </w:r>
            <w:proofErr w:type="gramStart"/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ублей</w:t>
            </w:r>
          </w:p>
        </w:tc>
        <w:tc>
          <w:tcPr>
            <w:tcW w:w="39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 по годам</w:t>
            </w:r>
          </w:p>
        </w:tc>
      </w:tr>
      <w:tr w:rsidR="00C9168F" w:rsidRPr="00C9168F" w:rsidTr="00AF28F6">
        <w:trPr>
          <w:cantSplit/>
        </w:trPr>
        <w:tc>
          <w:tcPr>
            <w:tcW w:w="5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right="1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2018</w:t>
            </w:r>
          </w:p>
        </w:tc>
        <w:tc>
          <w:tcPr>
            <w:tcW w:w="1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left="572"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2019</w:t>
            </w:r>
          </w:p>
        </w:tc>
      </w:tr>
      <w:tr w:rsidR="00C9168F" w:rsidRPr="00C9168F" w:rsidTr="00AF28F6">
        <w:tc>
          <w:tcPr>
            <w:tcW w:w="585" w:type="dxa"/>
            <w:tcBorders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right="1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Бюджет администрации  Киевского сельсовета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left="632"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  <w:tr w:rsidR="00C9168F" w:rsidRPr="00C9168F" w:rsidTr="00AF28F6">
        <w:tc>
          <w:tcPr>
            <w:tcW w:w="585" w:type="dxa"/>
            <w:tcBorders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ind w:right="1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Средства иных участников программы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left="632"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C9168F" w:rsidRPr="00C9168F" w:rsidTr="00AF28F6">
        <w:trPr>
          <w:trHeight w:val="562"/>
        </w:trPr>
        <w:tc>
          <w:tcPr>
            <w:tcW w:w="585" w:type="dxa"/>
            <w:tcBorders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060" w:type="dxa"/>
            <w:tcBorders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ind w:right="10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по Программе</w:t>
            </w:r>
          </w:p>
        </w:tc>
        <w:tc>
          <w:tcPr>
            <w:tcW w:w="1914" w:type="dxa"/>
            <w:tcBorders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5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68F" w:rsidRPr="00C9168F" w:rsidRDefault="00C9168F" w:rsidP="00AF28F6">
            <w:pPr>
              <w:snapToGrid w:val="0"/>
              <w:ind w:left="552" w:right="101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5,0</w:t>
            </w:r>
          </w:p>
        </w:tc>
      </w:tr>
    </w:tbl>
    <w:p w:rsidR="00C9168F" w:rsidRPr="00C9168F" w:rsidRDefault="00C9168F" w:rsidP="00C9168F">
      <w:pPr>
        <w:rPr>
          <w:rFonts w:ascii="Times New Roman" w:hAnsi="Times New Roman" w:cs="Times New Roman"/>
          <w:sz w:val="28"/>
          <w:szCs w:val="28"/>
        </w:rPr>
      </w:pPr>
    </w:p>
    <w:p w:rsidR="00C9168F" w:rsidRPr="00C9168F" w:rsidRDefault="00C9168F" w:rsidP="00C9168F">
      <w:pPr>
        <w:rPr>
          <w:rFonts w:ascii="Times New Roman" w:hAnsi="Times New Roman" w:cs="Times New Roman"/>
          <w:sz w:val="28"/>
          <w:szCs w:val="28"/>
        </w:rPr>
      </w:pPr>
    </w:p>
    <w:p w:rsidR="00C9168F" w:rsidRDefault="00C9168F" w:rsidP="00C9168F">
      <w:pPr>
        <w:ind w:right="101"/>
        <w:rPr>
          <w:rFonts w:ascii="Times New Roman" w:hAnsi="Times New Roman" w:cs="Times New Roman"/>
          <w:sz w:val="28"/>
          <w:szCs w:val="28"/>
        </w:rPr>
      </w:pPr>
    </w:p>
    <w:p w:rsidR="00C9168F" w:rsidRDefault="00C9168F" w:rsidP="00C9168F">
      <w:pPr>
        <w:ind w:right="101"/>
        <w:rPr>
          <w:rFonts w:ascii="Times New Roman" w:hAnsi="Times New Roman" w:cs="Times New Roman"/>
          <w:sz w:val="28"/>
          <w:szCs w:val="28"/>
        </w:rPr>
      </w:pPr>
    </w:p>
    <w:p w:rsidR="00C9168F" w:rsidRDefault="00C9168F" w:rsidP="00C9168F">
      <w:pPr>
        <w:ind w:right="101"/>
        <w:rPr>
          <w:rFonts w:ascii="Times New Roman" w:hAnsi="Times New Roman" w:cs="Times New Roman"/>
          <w:sz w:val="28"/>
          <w:szCs w:val="28"/>
        </w:rPr>
      </w:pPr>
    </w:p>
    <w:p w:rsidR="00C9168F" w:rsidRDefault="00C9168F" w:rsidP="00C9168F">
      <w:pPr>
        <w:ind w:right="101"/>
        <w:rPr>
          <w:rFonts w:ascii="Times New Roman" w:hAnsi="Times New Roman" w:cs="Times New Roman"/>
          <w:sz w:val="28"/>
          <w:szCs w:val="28"/>
        </w:rPr>
      </w:pPr>
    </w:p>
    <w:p w:rsidR="00C9168F" w:rsidRDefault="00C9168F" w:rsidP="00C9168F">
      <w:pPr>
        <w:ind w:right="101"/>
        <w:rPr>
          <w:rFonts w:ascii="Times New Roman" w:hAnsi="Times New Roman" w:cs="Times New Roman"/>
          <w:sz w:val="28"/>
          <w:szCs w:val="28"/>
        </w:rPr>
      </w:pPr>
    </w:p>
    <w:p w:rsidR="00C9168F" w:rsidRDefault="00C9168F" w:rsidP="00C9168F">
      <w:pPr>
        <w:ind w:right="101"/>
        <w:rPr>
          <w:rFonts w:ascii="Times New Roman" w:hAnsi="Times New Roman" w:cs="Times New Roman"/>
          <w:sz w:val="28"/>
          <w:szCs w:val="28"/>
        </w:rPr>
      </w:pPr>
    </w:p>
    <w:p w:rsidR="00C9168F" w:rsidRPr="00C9168F" w:rsidRDefault="00C9168F" w:rsidP="00C9168F">
      <w:pPr>
        <w:ind w:right="101"/>
        <w:rPr>
          <w:rFonts w:ascii="Times New Roman" w:hAnsi="Times New Roman" w:cs="Times New Roman"/>
          <w:sz w:val="28"/>
          <w:szCs w:val="28"/>
        </w:rPr>
      </w:pPr>
    </w:p>
    <w:p w:rsidR="00C9168F" w:rsidRPr="00C9168F" w:rsidRDefault="00C9168F" w:rsidP="00C9168F">
      <w:pPr>
        <w:ind w:right="101"/>
        <w:rPr>
          <w:rFonts w:ascii="Times New Roman" w:hAnsi="Times New Roman" w:cs="Times New Roman"/>
          <w:color w:val="000000"/>
          <w:sz w:val="28"/>
          <w:szCs w:val="28"/>
        </w:rPr>
      </w:pPr>
    </w:p>
    <w:p w:rsidR="00C9168F" w:rsidRPr="00C9168F" w:rsidRDefault="00C9168F" w:rsidP="00C9168F">
      <w:pPr>
        <w:ind w:right="10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            Таблица № 2</w:t>
      </w:r>
    </w:p>
    <w:p w:rsidR="00C9168F" w:rsidRPr="00C9168F" w:rsidRDefault="00C9168F" w:rsidP="00C9168F">
      <w:pPr>
        <w:ind w:right="101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к Программе по охране земель</w:t>
      </w:r>
    </w:p>
    <w:p w:rsidR="00C9168F" w:rsidRPr="00C9168F" w:rsidRDefault="00C9168F" w:rsidP="00C9168F">
      <w:pPr>
        <w:ind w:left="4962" w:right="101" w:hanging="4962"/>
        <w:jc w:val="right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на территории </w:t>
      </w:r>
      <w:r w:rsidRPr="00C9168F">
        <w:rPr>
          <w:rFonts w:ascii="Times New Roman" w:hAnsi="Times New Roman" w:cs="Times New Roman"/>
          <w:sz w:val="28"/>
          <w:szCs w:val="28"/>
        </w:rPr>
        <w:t>Киевского</w:t>
      </w:r>
      <w:r w:rsidRPr="00C9168F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C9168F" w:rsidRPr="00C9168F" w:rsidRDefault="00C9168F" w:rsidP="00C9168F">
      <w:pPr>
        <w:ind w:left="4962" w:right="101" w:hanging="4962"/>
        <w:jc w:val="right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 xml:space="preserve">Татарского  района Новосибирской области </w:t>
      </w:r>
    </w:p>
    <w:p w:rsidR="00C9168F" w:rsidRPr="00C9168F" w:rsidRDefault="00C9168F" w:rsidP="00C9168F">
      <w:pPr>
        <w:ind w:left="4962" w:right="101" w:hanging="4962"/>
        <w:jc w:val="right"/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>на 2017 – 2019 годы</w:t>
      </w:r>
    </w:p>
    <w:p w:rsidR="00C9168F" w:rsidRPr="00C9168F" w:rsidRDefault="00C9168F" w:rsidP="00C9168F">
      <w:pPr>
        <w:autoSpaceDE w:val="0"/>
        <w:rPr>
          <w:rFonts w:ascii="Times New Roman" w:hAnsi="Times New Roman" w:cs="Times New Roman"/>
          <w:sz w:val="28"/>
          <w:szCs w:val="28"/>
        </w:rPr>
      </w:pPr>
    </w:p>
    <w:p w:rsidR="00C9168F" w:rsidRPr="00C9168F" w:rsidRDefault="00C9168F" w:rsidP="00C9168F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68F">
        <w:rPr>
          <w:rFonts w:ascii="Times New Roman" w:hAnsi="Times New Roman" w:cs="Times New Roman"/>
          <w:b/>
          <w:sz w:val="28"/>
          <w:szCs w:val="28"/>
        </w:rPr>
        <w:t>СИСТЕМА ПРОГРАММНЫХ МЕРОПРИЯТИЙ</w:t>
      </w:r>
    </w:p>
    <w:p w:rsidR="00C9168F" w:rsidRPr="00C9168F" w:rsidRDefault="00C9168F" w:rsidP="00C9168F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68F">
        <w:rPr>
          <w:rFonts w:ascii="Times New Roman" w:hAnsi="Times New Roman" w:cs="Times New Roman"/>
          <w:b/>
          <w:sz w:val="28"/>
          <w:szCs w:val="28"/>
        </w:rPr>
        <w:t xml:space="preserve">МЕРОПРИЯТИЯ ПО  ОХРАНЕ ЗЕМЕЛЬ НА ТЕРРИТОРИИ   КИЕВСКОГО СЕЛЬСОВЕТА ТАТАРСКОГО РАЙОНА НОВОСИБИРСКОЙ ОБЛАСТИ </w:t>
      </w:r>
    </w:p>
    <w:p w:rsidR="00C9168F" w:rsidRPr="00C9168F" w:rsidRDefault="00C9168F" w:rsidP="00C9168F">
      <w:pPr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168F">
        <w:rPr>
          <w:rFonts w:ascii="Times New Roman" w:hAnsi="Times New Roman" w:cs="Times New Roman"/>
          <w:b/>
          <w:sz w:val="28"/>
          <w:szCs w:val="28"/>
        </w:rPr>
        <w:t xml:space="preserve">НА 2017-2019 </w:t>
      </w:r>
      <w:proofErr w:type="spellStart"/>
      <w:proofErr w:type="gramStart"/>
      <w:r w:rsidRPr="00C9168F">
        <w:rPr>
          <w:rFonts w:ascii="Times New Roman" w:hAnsi="Times New Roman" w:cs="Times New Roman"/>
          <w:b/>
          <w:sz w:val="28"/>
          <w:szCs w:val="28"/>
        </w:rPr>
        <w:t>гг</w:t>
      </w:r>
      <w:proofErr w:type="spellEnd"/>
      <w:proofErr w:type="gramEnd"/>
    </w:p>
    <w:tbl>
      <w:tblPr>
        <w:tblW w:w="10701" w:type="dxa"/>
        <w:tblInd w:w="-1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66"/>
        <w:gridCol w:w="3494"/>
        <w:gridCol w:w="2070"/>
        <w:gridCol w:w="1440"/>
        <w:gridCol w:w="795"/>
        <w:gridCol w:w="795"/>
        <w:gridCol w:w="841"/>
        <w:gridCol w:w="800"/>
      </w:tblGrid>
      <w:tr w:rsidR="00C9168F" w:rsidRPr="00C9168F" w:rsidTr="00C9168F">
        <w:trPr>
          <w:cantSplit/>
          <w:trHeight w:hRule="exact" w:val="1402"/>
        </w:trPr>
        <w:tc>
          <w:tcPr>
            <w:tcW w:w="466" w:type="dxa"/>
            <w:vMerge w:val="restart"/>
            <w:vAlign w:val="center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3494" w:type="dxa"/>
            <w:vMerge w:val="restart"/>
            <w:vAlign w:val="center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070" w:type="dxa"/>
            <w:vMerge w:val="restart"/>
            <w:vAlign w:val="center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1440" w:type="dxa"/>
            <w:vMerge w:val="restart"/>
            <w:vAlign w:val="center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231" w:type="dxa"/>
            <w:gridSpan w:val="4"/>
            <w:vAlign w:val="center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Объем финансовых средств из бюджета Киевского сельсовета  ожидаемые конечные результаты</w:t>
            </w:r>
          </w:p>
        </w:tc>
      </w:tr>
      <w:tr w:rsidR="00C9168F" w:rsidRPr="00C9168F" w:rsidTr="00C9168F">
        <w:trPr>
          <w:cantSplit/>
        </w:trPr>
        <w:tc>
          <w:tcPr>
            <w:tcW w:w="466" w:type="dxa"/>
            <w:vMerge/>
            <w:vAlign w:val="center"/>
          </w:tcPr>
          <w:p w:rsidR="00C9168F" w:rsidRPr="00C9168F" w:rsidRDefault="00C9168F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94" w:type="dxa"/>
            <w:vMerge/>
            <w:vAlign w:val="center"/>
          </w:tcPr>
          <w:p w:rsidR="00C9168F" w:rsidRPr="00C9168F" w:rsidRDefault="00C9168F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0" w:type="dxa"/>
            <w:vMerge/>
            <w:vAlign w:val="center"/>
          </w:tcPr>
          <w:p w:rsidR="00C9168F" w:rsidRPr="00C9168F" w:rsidRDefault="00C9168F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0" w:type="dxa"/>
            <w:vMerge/>
            <w:vAlign w:val="center"/>
          </w:tcPr>
          <w:p w:rsidR="00C9168F" w:rsidRPr="00C9168F" w:rsidRDefault="00C9168F" w:rsidP="00AF28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  <w:vAlign w:val="center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795" w:type="dxa"/>
            <w:vAlign w:val="center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841" w:type="dxa"/>
            <w:vAlign w:val="center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  <w:tc>
          <w:tcPr>
            <w:tcW w:w="800" w:type="dxa"/>
            <w:vAlign w:val="center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</w:tr>
      <w:tr w:rsidR="00C9168F" w:rsidRPr="00C9168F" w:rsidTr="00C9168F">
        <w:trPr>
          <w:cantSplit/>
          <w:trHeight w:val="784"/>
        </w:trPr>
        <w:tc>
          <w:tcPr>
            <w:tcW w:w="466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94" w:type="dxa"/>
          </w:tcPr>
          <w:p w:rsidR="00C9168F" w:rsidRPr="00C9168F" w:rsidRDefault="00C9168F" w:rsidP="00AF28F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регулярных мероприятий по очистке территории Киевского сельсовета от мусора </w:t>
            </w:r>
          </w:p>
        </w:tc>
        <w:tc>
          <w:tcPr>
            <w:tcW w:w="207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Администрация Киевского сельсовета</w:t>
            </w:r>
          </w:p>
        </w:tc>
        <w:tc>
          <w:tcPr>
            <w:tcW w:w="1440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  <w:p w:rsidR="00C9168F" w:rsidRPr="00C9168F" w:rsidRDefault="00C9168F" w:rsidP="00AF28F6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68F" w:rsidRPr="00C9168F" w:rsidRDefault="00C9168F" w:rsidP="00AF28F6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168F" w:rsidRPr="00C9168F" w:rsidRDefault="00C9168F" w:rsidP="00AF28F6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9,0  </w:t>
            </w: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 4,0</w:t>
            </w:r>
          </w:p>
        </w:tc>
        <w:tc>
          <w:tcPr>
            <w:tcW w:w="841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  3,0</w:t>
            </w:r>
          </w:p>
        </w:tc>
        <w:tc>
          <w:tcPr>
            <w:tcW w:w="80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C9168F" w:rsidRPr="00C9168F" w:rsidTr="00C9168F">
        <w:trPr>
          <w:cantSplit/>
          <w:trHeight w:val="836"/>
        </w:trPr>
        <w:tc>
          <w:tcPr>
            <w:tcW w:w="466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94" w:type="dxa"/>
          </w:tcPr>
          <w:p w:rsidR="00C9168F" w:rsidRPr="00C9168F" w:rsidRDefault="00C9168F" w:rsidP="00AF28F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Посадка кустарников и деревьев на участках подверженных ветровой эрозии, в черте населенных пунктов</w:t>
            </w:r>
          </w:p>
        </w:tc>
        <w:tc>
          <w:tcPr>
            <w:tcW w:w="207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Администрация Киевского сельсовета</w:t>
            </w:r>
          </w:p>
        </w:tc>
        <w:tc>
          <w:tcPr>
            <w:tcW w:w="1440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тыс. руб. </w:t>
            </w: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5,0</w:t>
            </w:r>
          </w:p>
        </w:tc>
        <w:tc>
          <w:tcPr>
            <w:tcW w:w="841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  1,0</w:t>
            </w:r>
          </w:p>
        </w:tc>
        <w:tc>
          <w:tcPr>
            <w:tcW w:w="80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C9168F" w:rsidRPr="00C9168F" w:rsidTr="00C9168F">
        <w:trPr>
          <w:cantSplit/>
          <w:trHeight w:val="1977"/>
        </w:trPr>
        <w:tc>
          <w:tcPr>
            <w:tcW w:w="466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3494" w:type="dxa"/>
          </w:tcPr>
          <w:p w:rsidR="00C9168F" w:rsidRPr="00C9168F" w:rsidRDefault="00C9168F" w:rsidP="00AF28F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Агрохимическое обследование почвы при выявлении фактов отравления, загрязнения вследствие нарушения правил обращения с удобрениями, ядохимикатами или иными опасными химическими и биологическими веществами. </w:t>
            </w:r>
          </w:p>
        </w:tc>
        <w:tc>
          <w:tcPr>
            <w:tcW w:w="207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Администрация  Киевского сельсовета</w:t>
            </w:r>
          </w:p>
        </w:tc>
        <w:tc>
          <w:tcPr>
            <w:tcW w:w="1440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  0,0</w:t>
            </w: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41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0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9168F" w:rsidRPr="00C9168F" w:rsidTr="00C9168F">
        <w:trPr>
          <w:cantSplit/>
          <w:trHeight w:val="659"/>
        </w:trPr>
        <w:tc>
          <w:tcPr>
            <w:tcW w:w="466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94" w:type="dxa"/>
          </w:tcPr>
          <w:p w:rsidR="00C9168F" w:rsidRPr="00C9168F" w:rsidRDefault="00C9168F" w:rsidP="00AF28F6">
            <w:pPr>
              <w:spacing w:before="100" w:before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Выявление фактов самовольного занятия земельных участков</w:t>
            </w:r>
          </w:p>
        </w:tc>
        <w:tc>
          <w:tcPr>
            <w:tcW w:w="207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Администрация Киевского сельсовета</w:t>
            </w:r>
          </w:p>
        </w:tc>
        <w:tc>
          <w:tcPr>
            <w:tcW w:w="1440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 Не требует финансирования</w:t>
            </w: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841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80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</w:tr>
      <w:tr w:rsidR="00C9168F" w:rsidRPr="00C9168F" w:rsidTr="00C9168F">
        <w:trPr>
          <w:cantSplit/>
          <w:trHeight w:val="439"/>
        </w:trPr>
        <w:tc>
          <w:tcPr>
            <w:tcW w:w="466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94" w:type="dxa"/>
          </w:tcPr>
          <w:p w:rsidR="00C9168F" w:rsidRPr="00C9168F" w:rsidRDefault="00C9168F" w:rsidP="00AF28F6">
            <w:pPr>
              <w:spacing w:before="100" w:before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Выявление фактов самовольных строений</w:t>
            </w:r>
          </w:p>
        </w:tc>
        <w:tc>
          <w:tcPr>
            <w:tcW w:w="207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Администрация Киевского сельсовета</w:t>
            </w:r>
          </w:p>
        </w:tc>
        <w:tc>
          <w:tcPr>
            <w:tcW w:w="1440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 Не требует финансирования</w:t>
            </w: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841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80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</w:tr>
      <w:tr w:rsidR="00C9168F" w:rsidRPr="00C9168F" w:rsidTr="00C9168F">
        <w:trPr>
          <w:cantSplit/>
          <w:trHeight w:val="439"/>
        </w:trPr>
        <w:tc>
          <w:tcPr>
            <w:tcW w:w="466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94" w:type="dxa"/>
          </w:tcPr>
          <w:p w:rsidR="00C9168F" w:rsidRPr="00C9168F" w:rsidRDefault="00C9168F" w:rsidP="00AF2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 использованием земель сельскохозяйственного назначения по целевому назначению</w:t>
            </w:r>
          </w:p>
        </w:tc>
        <w:tc>
          <w:tcPr>
            <w:tcW w:w="207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Администрация Киевского сельсовета</w:t>
            </w:r>
          </w:p>
        </w:tc>
        <w:tc>
          <w:tcPr>
            <w:tcW w:w="1440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 Не требует финансирования</w:t>
            </w: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841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80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</w:tr>
      <w:tr w:rsidR="00C9168F" w:rsidRPr="00C9168F" w:rsidTr="00C9168F">
        <w:trPr>
          <w:cantSplit/>
          <w:trHeight w:val="439"/>
        </w:trPr>
        <w:tc>
          <w:tcPr>
            <w:tcW w:w="466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494" w:type="dxa"/>
          </w:tcPr>
          <w:p w:rsidR="00C9168F" w:rsidRPr="00C9168F" w:rsidRDefault="00C9168F" w:rsidP="00AF28F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Организация регулярных мероприятий по ликвидации несанкционированных свалок на землях поселения</w:t>
            </w:r>
          </w:p>
        </w:tc>
        <w:tc>
          <w:tcPr>
            <w:tcW w:w="207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Администрация Киевского сельсовета</w:t>
            </w:r>
          </w:p>
        </w:tc>
        <w:tc>
          <w:tcPr>
            <w:tcW w:w="1440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  2,5</w:t>
            </w: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41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80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C9168F" w:rsidRPr="00C9168F" w:rsidTr="00C9168F">
        <w:trPr>
          <w:cantSplit/>
          <w:trHeight w:val="439"/>
        </w:trPr>
        <w:tc>
          <w:tcPr>
            <w:tcW w:w="466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94" w:type="dxa"/>
          </w:tcPr>
          <w:p w:rsidR="00C9168F" w:rsidRPr="00C9168F" w:rsidRDefault="00C9168F" w:rsidP="00AF28F6">
            <w:pPr>
              <w:spacing w:before="100" w:before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Разъяснение гражданам земельного законодательства РФ</w:t>
            </w:r>
          </w:p>
        </w:tc>
        <w:tc>
          <w:tcPr>
            <w:tcW w:w="207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Администрация Киевского сельсовета</w:t>
            </w:r>
          </w:p>
        </w:tc>
        <w:tc>
          <w:tcPr>
            <w:tcW w:w="1440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 Не требует финансирования</w:t>
            </w: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841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80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</w:tr>
      <w:tr w:rsidR="00C9168F" w:rsidRPr="00C9168F" w:rsidTr="00C9168F">
        <w:trPr>
          <w:cantSplit/>
          <w:trHeight w:val="439"/>
        </w:trPr>
        <w:tc>
          <w:tcPr>
            <w:tcW w:w="466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94" w:type="dxa"/>
          </w:tcPr>
          <w:p w:rsidR="00C9168F" w:rsidRPr="00C9168F" w:rsidRDefault="00C9168F" w:rsidP="00AF28F6">
            <w:pPr>
              <w:spacing w:before="100" w:before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Направление в судебные органы материалов о прекращении права на земельный участок ввиду его ненадлежащего  использования</w:t>
            </w:r>
          </w:p>
        </w:tc>
        <w:tc>
          <w:tcPr>
            <w:tcW w:w="207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Администрация Киевского сельсовета</w:t>
            </w:r>
          </w:p>
        </w:tc>
        <w:tc>
          <w:tcPr>
            <w:tcW w:w="1440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  0,0</w:t>
            </w: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41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80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C9168F" w:rsidRPr="00C9168F" w:rsidTr="00C9168F">
        <w:trPr>
          <w:cantSplit/>
          <w:trHeight w:val="439"/>
        </w:trPr>
        <w:tc>
          <w:tcPr>
            <w:tcW w:w="466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494" w:type="dxa"/>
          </w:tcPr>
          <w:p w:rsidR="00C9168F" w:rsidRPr="00C9168F" w:rsidRDefault="00C9168F" w:rsidP="00AF28F6">
            <w:pPr>
              <w:spacing w:before="100" w:beforeAutospacing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Контроль за</w:t>
            </w:r>
            <w:proofErr w:type="gramEnd"/>
            <w:r w:rsidRPr="00C916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законностью оснований пользования земельными участками в границах Киевского  сельсовета </w:t>
            </w:r>
          </w:p>
        </w:tc>
        <w:tc>
          <w:tcPr>
            <w:tcW w:w="207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Администрация Киевского  сельсовета</w:t>
            </w:r>
          </w:p>
        </w:tc>
        <w:tc>
          <w:tcPr>
            <w:tcW w:w="1440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 xml:space="preserve"> Не требует финансирования</w:t>
            </w:r>
          </w:p>
        </w:tc>
        <w:tc>
          <w:tcPr>
            <w:tcW w:w="795" w:type="dxa"/>
          </w:tcPr>
          <w:p w:rsidR="00C9168F" w:rsidRPr="00C9168F" w:rsidRDefault="00C9168F" w:rsidP="00AF28F6">
            <w:pPr>
              <w:autoSpaceDE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841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  <w:tc>
          <w:tcPr>
            <w:tcW w:w="800" w:type="dxa"/>
          </w:tcPr>
          <w:p w:rsidR="00C9168F" w:rsidRPr="00C9168F" w:rsidRDefault="00C9168F" w:rsidP="00AF28F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168F">
              <w:rPr>
                <w:rFonts w:ascii="Times New Roman" w:hAnsi="Times New Roman" w:cs="Times New Roman"/>
                <w:sz w:val="28"/>
                <w:szCs w:val="28"/>
              </w:rPr>
              <w:t>Не требует финансирования</w:t>
            </w:r>
          </w:p>
        </w:tc>
      </w:tr>
    </w:tbl>
    <w:p w:rsidR="00C9168F" w:rsidRPr="00C9168F" w:rsidRDefault="00C9168F" w:rsidP="00C9168F">
      <w:pPr>
        <w:spacing w:before="100" w:beforeAutospacing="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9168F" w:rsidRPr="00C9168F" w:rsidRDefault="00C9168F" w:rsidP="00C9168F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168F" w:rsidRPr="00C9168F" w:rsidRDefault="00C9168F" w:rsidP="00C9168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168F" w:rsidRPr="00C9168F" w:rsidRDefault="00C9168F" w:rsidP="00C9168F">
      <w:pPr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>Глава Киевского сельсовета</w:t>
      </w:r>
    </w:p>
    <w:p w:rsidR="00C9168F" w:rsidRPr="00C9168F" w:rsidRDefault="00C9168F" w:rsidP="00C9168F">
      <w:pPr>
        <w:rPr>
          <w:rFonts w:ascii="Times New Roman" w:hAnsi="Times New Roman" w:cs="Times New Roman"/>
          <w:sz w:val="28"/>
          <w:szCs w:val="28"/>
        </w:rPr>
      </w:pPr>
      <w:r w:rsidRPr="00C9168F">
        <w:rPr>
          <w:rFonts w:ascii="Times New Roman" w:hAnsi="Times New Roman" w:cs="Times New Roman"/>
          <w:sz w:val="28"/>
          <w:szCs w:val="28"/>
        </w:rPr>
        <w:t xml:space="preserve">Татарского района Новосибирской области                           А.П. Елисеев  </w:t>
      </w:r>
    </w:p>
    <w:p w:rsidR="00C9168F" w:rsidRDefault="00C9168F" w:rsidP="00C9168F">
      <w:pPr>
        <w:ind w:firstLine="5100"/>
        <w:rPr>
          <w:sz w:val="24"/>
          <w:szCs w:val="24"/>
        </w:rPr>
      </w:pPr>
    </w:p>
    <w:p w:rsidR="00C9168F" w:rsidRDefault="00C9168F" w:rsidP="00C9168F">
      <w:pPr>
        <w:pStyle w:val="a3"/>
        <w:rPr>
          <w:rFonts w:ascii="Times New Roman" w:hAnsi="Times New Roman"/>
          <w:sz w:val="28"/>
          <w:szCs w:val="28"/>
        </w:rPr>
      </w:pPr>
    </w:p>
    <w:p w:rsidR="00C9168F" w:rsidRDefault="00C9168F" w:rsidP="00C9168F">
      <w:pPr>
        <w:pStyle w:val="a3"/>
        <w:rPr>
          <w:rFonts w:ascii="Times New Roman" w:hAnsi="Times New Roman"/>
          <w:sz w:val="28"/>
          <w:szCs w:val="28"/>
        </w:rPr>
      </w:pPr>
    </w:p>
    <w:p w:rsidR="00C9168F" w:rsidRDefault="00C9168F" w:rsidP="00C9168F">
      <w:pPr>
        <w:pStyle w:val="a3"/>
        <w:rPr>
          <w:rFonts w:ascii="Times New Roman" w:hAnsi="Times New Roman"/>
          <w:sz w:val="28"/>
          <w:szCs w:val="28"/>
        </w:rPr>
      </w:pPr>
    </w:p>
    <w:p w:rsidR="00807DC0" w:rsidRDefault="00807DC0"/>
    <w:sectPr w:rsidR="00807D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BA91A5A"/>
    <w:multiLevelType w:val="hybridMultilevel"/>
    <w:tmpl w:val="6DFE02CA"/>
    <w:lvl w:ilvl="0" w:tplc="041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168F"/>
    <w:rsid w:val="00807DC0"/>
    <w:rsid w:val="00C91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9168F"/>
    <w:pPr>
      <w:keepNext/>
      <w:tabs>
        <w:tab w:val="left" w:pos="2260"/>
      </w:tabs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9168F"/>
    <w:rPr>
      <w:rFonts w:ascii="Times New Roman" w:eastAsia="Times New Roman" w:hAnsi="Times New Roman" w:cs="Times New Roman"/>
      <w:b/>
      <w:bCs/>
      <w:sz w:val="32"/>
      <w:szCs w:val="20"/>
    </w:rPr>
  </w:style>
  <w:style w:type="paragraph" w:customStyle="1" w:styleId="ConsPlusNormal">
    <w:name w:val="ConsPlusNormal"/>
    <w:next w:val="a"/>
    <w:rsid w:val="00C9168F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ja-JP"/>
    </w:rPr>
  </w:style>
  <w:style w:type="paragraph" w:styleId="a3">
    <w:name w:val="No Spacing"/>
    <w:qFormat/>
    <w:rsid w:val="00C9168F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List Paragraph"/>
    <w:basedOn w:val="a"/>
    <w:qFormat/>
    <w:rsid w:val="00C9168F"/>
    <w:pPr>
      <w:suppressAutoHyphens/>
      <w:ind w:left="720"/>
      <w:jc w:val="both"/>
    </w:pPr>
    <w:rPr>
      <w:rFonts w:ascii="Calibri" w:eastAsia="Calibri" w:hAnsi="Calibri" w:cs="Times New Roman"/>
      <w:kern w:val="1"/>
      <w:lang w:eastAsia="ar-SA"/>
    </w:rPr>
  </w:style>
  <w:style w:type="paragraph" w:customStyle="1" w:styleId="a5">
    <w:name w:val="Прижатый влево"/>
    <w:basedOn w:val="a"/>
    <w:next w:val="a"/>
    <w:rsid w:val="00C9168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2100</Words>
  <Characters>11973</Characters>
  <Application>Microsoft Office Word</Application>
  <DocSecurity>0</DocSecurity>
  <Lines>99</Lines>
  <Paragraphs>28</Paragraphs>
  <ScaleCrop>false</ScaleCrop>
  <Company>Grizli777</Company>
  <LinksUpToDate>false</LinksUpToDate>
  <CharactersWithSpaces>14045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2017-04-05T08:29:00Z</dcterms:created>
  <dcterms:modified xsi:type="dcterms:W3CDTF">2017-04-05T08:31:00Z</dcterms:modified>
</cp:coreProperties>
</file>