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99" w:rsidRPr="00FE1298" w:rsidRDefault="005D4DB1" w:rsidP="00FE1298">
      <w:pPr>
        <w:tabs>
          <w:tab w:val="left" w:pos="714"/>
          <w:tab w:val="left" w:pos="1484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6.8pt;margin-top:0;width:506.3pt;height:54pt;z-index:-2" wrapcoords="19680 0 448 4500 448 5400 576 9600 480 14400 288 19200 -64 20100 -32 21900 11584 22200 11840 22200 21152 21900 21280 21000 20960 19200 21120 14400 21248 9600 21408 9600 21664 6300 21664 2400 20928 0 20064 0 19680 0" fillcolor="red">
            <v:shadow on="t" opacity="52429f"/>
            <v:textpath style="font-family:&quot;Georgia&quot;;font-size:32pt;font-weight:bold;font-style:italic;v-text-kern:t" trim="t" fitpath="t" string="КИЕВСКИЙ"/>
            <w10:wrap type="tight"/>
          </v:shape>
        </w:pict>
      </w:r>
    </w:p>
    <w:p w:rsidR="00532399" w:rsidRPr="00FE1298" w:rsidRDefault="00532399" w:rsidP="00F70F79">
      <w:pPr>
        <w:spacing w:after="0" w:line="240" w:lineRule="auto"/>
        <w:rPr>
          <w:rFonts w:ascii="Times New Roman" w:hAnsi="Times New Roman" w:cs="Times New Roman"/>
        </w:rPr>
      </w:pPr>
    </w:p>
    <w:p w:rsidR="00532399" w:rsidRPr="00FE1298" w:rsidRDefault="00532399" w:rsidP="00F70F79">
      <w:pPr>
        <w:tabs>
          <w:tab w:val="left" w:pos="428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32399" w:rsidRPr="00FE1298" w:rsidRDefault="00532399" w:rsidP="00F70F79">
      <w:pPr>
        <w:tabs>
          <w:tab w:val="left" w:pos="4280"/>
        </w:tabs>
        <w:spacing w:after="0" w:line="240" w:lineRule="auto"/>
        <w:rPr>
          <w:rFonts w:ascii="Times New Roman" w:hAnsi="Times New Roman" w:cs="Times New Roman"/>
        </w:rPr>
      </w:pPr>
    </w:p>
    <w:p w:rsidR="00532399" w:rsidRPr="00FE1298" w:rsidRDefault="005D4DB1" w:rsidP="00F70F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7" type="#_x0000_t136" style="position:absolute;margin-left:-308.45pt;margin-top:32.45pt;width:340.95pt;height:45pt;z-index:-1" wrapcoords="7216 0 760 0 475 360 712 5760 570 11520 380 17280 -95 20160 47 21960 7121 22320 7453 22320 21553 21960 21078 17280 20651 11520 21647 5760 21742 3600 21647 1080 21315 0 7216 0" fillcolor="red">
            <v:shadow on="t" opacity="52429f"/>
            <v:textpath style="font-family:&quot;Georgia&quot;;font-weight:bold;font-style:italic;v-text-kern:t" trim="t" fitpath="t" string="ВЕСТНИК"/>
            <w10:wrap type="tight"/>
          </v:shape>
        </w:pict>
      </w:r>
    </w:p>
    <w:p w:rsidR="00532399" w:rsidRPr="00FE1298" w:rsidRDefault="00532399" w:rsidP="00F70F79">
      <w:pPr>
        <w:spacing w:after="0" w:line="240" w:lineRule="auto"/>
        <w:rPr>
          <w:rFonts w:ascii="Times New Roman" w:hAnsi="Times New Roman" w:cs="Times New Roman"/>
        </w:rPr>
      </w:pPr>
    </w:p>
    <w:p w:rsidR="00532399" w:rsidRPr="00FE1298" w:rsidRDefault="00532399" w:rsidP="00F70F7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2399" w:rsidRPr="00FE1298" w:rsidRDefault="00532399" w:rsidP="00F70F7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2399" w:rsidRPr="00FE1298" w:rsidRDefault="00532399" w:rsidP="008761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2399" w:rsidRPr="00FE1298" w:rsidRDefault="00532399" w:rsidP="00CF0A9D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</w:rPr>
      </w:pPr>
      <w:r w:rsidRPr="00FE1298">
        <w:rPr>
          <w:rFonts w:ascii="Times New Roman" w:hAnsi="Times New Roman" w:cs="Times New Roman"/>
        </w:rPr>
        <w:t xml:space="preserve">   </w:t>
      </w:r>
      <w:r w:rsidRPr="00FE1298">
        <w:rPr>
          <w:rFonts w:ascii="Times New Roman" w:hAnsi="Times New Roman" w:cs="Times New Roman"/>
        </w:rPr>
        <w:tab/>
        <w:t xml:space="preserve">   </w:t>
      </w:r>
    </w:p>
    <w:p w:rsidR="00792E8B" w:rsidRPr="00FE1298" w:rsidRDefault="00792E8B" w:rsidP="001F7AFA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84"/>
        <w:tblW w:w="9881" w:type="dxa"/>
        <w:tblLook w:val="01E0"/>
      </w:tblPr>
      <w:tblGrid>
        <w:gridCol w:w="996"/>
        <w:gridCol w:w="1969"/>
        <w:gridCol w:w="6916"/>
      </w:tblGrid>
      <w:tr w:rsidR="00AF4D52" w:rsidRPr="00FE1298" w:rsidTr="00AF4D52">
        <w:trPr>
          <w:trHeight w:val="17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2" w:rsidRPr="00FE1298" w:rsidRDefault="00AF4D52" w:rsidP="00E0593A">
            <w:pPr>
              <w:tabs>
                <w:tab w:val="left" w:pos="4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298">
              <w:rPr>
                <w:rFonts w:ascii="Times New Roman" w:hAnsi="Times New Roman" w:cs="Times New Roman"/>
                <w:b/>
                <w:bCs/>
              </w:rPr>
              <w:t>Выпуск №</w:t>
            </w:r>
            <w:r w:rsidR="00E0593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2" w:rsidRPr="00FE1298" w:rsidRDefault="00E0593A" w:rsidP="00E0593A">
            <w:pPr>
              <w:tabs>
                <w:tab w:val="left" w:pos="4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  <w:r w:rsidR="00AF4D52" w:rsidRPr="00FE1298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AF4D52" w:rsidRPr="00FE1298">
              <w:rPr>
                <w:rFonts w:ascii="Times New Roman" w:hAnsi="Times New Roman" w:cs="Times New Roman"/>
                <w:b/>
                <w:bCs/>
              </w:rPr>
              <w:t>.2018 г.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2" w:rsidRPr="00FE1298" w:rsidRDefault="00AF4D52" w:rsidP="00AF4D52">
            <w:pPr>
              <w:tabs>
                <w:tab w:val="left" w:pos="4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298">
              <w:rPr>
                <w:rFonts w:ascii="Times New Roman" w:hAnsi="Times New Roman" w:cs="Times New Roman"/>
                <w:b/>
                <w:bCs/>
              </w:rPr>
              <w:t>с. Киевка Татарского района Новосибирской области</w:t>
            </w:r>
          </w:p>
        </w:tc>
      </w:tr>
    </w:tbl>
    <w:p w:rsidR="00FE1298" w:rsidRPr="00FE1298" w:rsidRDefault="00FE1298" w:rsidP="00FE1298">
      <w:pPr>
        <w:keepNext/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 w:cs="Times New Roman"/>
        </w:rPr>
      </w:pPr>
      <w:r w:rsidRPr="00FE1298"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</w:p>
    <w:p w:rsidR="00E0593A" w:rsidRPr="00E0593A" w:rsidRDefault="00E0593A" w:rsidP="00E0593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0593A">
        <w:rPr>
          <w:rFonts w:ascii="Times New Roman" w:hAnsi="Times New Roman" w:cs="Times New Roman"/>
          <w:sz w:val="20"/>
          <w:szCs w:val="20"/>
        </w:rPr>
        <w:t xml:space="preserve">Татарская межрайонная прокуратура информирует: </w:t>
      </w:r>
    </w:p>
    <w:p w:rsidR="00E0593A" w:rsidRPr="00E0593A" w:rsidRDefault="00E0593A" w:rsidP="00E0593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0593A">
        <w:rPr>
          <w:rFonts w:ascii="Times New Roman" w:hAnsi="Times New Roman" w:cs="Times New Roman"/>
          <w:sz w:val="20"/>
          <w:szCs w:val="20"/>
        </w:rPr>
        <w:t>Выжигание сухой травы и выжигание мусора в лесах и примыкающих к ним участков запрещено.</w:t>
      </w:r>
    </w:p>
    <w:p w:rsidR="00E0593A" w:rsidRPr="00E0593A" w:rsidRDefault="00E0593A" w:rsidP="00E0593A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0593A">
        <w:rPr>
          <w:rFonts w:ascii="Times New Roman" w:hAnsi="Times New Roman" w:cs="Times New Roman"/>
          <w:sz w:val="20"/>
          <w:szCs w:val="20"/>
        </w:rPr>
        <w:t xml:space="preserve">За нарушение гражданами и должностными лицами требований и правил пожарной безопасности ст.8.32 КоАП РФ (нарушение правил пожарной безопасности в лесах), ст.20.4 КоАП РФ (нарушение требований пожарной безопасности) предусмотрена административная ответственность.            </w:t>
      </w:r>
    </w:p>
    <w:p w:rsidR="00E0593A" w:rsidRDefault="00E0593A" w:rsidP="00E0593A">
      <w:pPr>
        <w:ind w:firstLine="708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 xml:space="preserve"> </w:t>
      </w:r>
      <w:r>
        <w:rPr>
          <w:rFonts w:ascii="Times New Roman" w:hAnsi="Times New Roman"/>
          <w:sz w:val="19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95pt;height:149.9pt">
            <v:imagedata r:id="rId8" o:title="proisshestviya-1_v-sochi-potushili-dva-lesnyh-pozhara_1"/>
          </v:shape>
        </w:pict>
      </w:r>
    </w:p>
    <w:p w:rsidR="00E0593A" w:rsidRPr="00E0593A" w:rsidRDefault="00E0593A" w:rsidP="00E0593A">
      <w:pPr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E0593A">
        <w:rPr>
          <w:rFonts w:ascii="Times New Roman" w:hAnsi="Times New Roman"/>
          <w:b/>
          <w:i/>
          <w:sz w:val="20"/>
          <w:szCs w:val="20"/>
        </w:rPr>
        <w:t>Татарская межрайонная прокуратура информирует:</w:t>
      </w:r>
      <w:r w:rsidRPr="00E0593A">
        <w:rPr>
          <w:rFonts w:ascii="Times New Roman" w:hAnsi="Times New Roman"/>
          <w:i/>
          <w:sz w:val="20"/>
          <w:szCs w:val="20"/>
        </w:rPr>
        <w:t xml:space="preserve"> </w:t>
      </w:r>
    </w:p>
    <w:p w:rsidR="00E0593A" w:rsidRPr="00E0593A" w:rsidRDefault="00E0593A" w:rsidP="00E0593A">
      <w:pPr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E0593A">
        <w:rPr>
          <w:rFonts w:ascii="Times New Roman" w:hAnsi="Times New Roman"/>
          <w:i/>
          <w:sz w:val="20"/>
          <w:szCs w:val="20"/>
        </w:rPr>
        <w:t>Сжигание мусора</w:t>
      </w:r>
      <w:r w:rsidRPr="00E0593A">
        <w:rPr>
          <w:sz w:val="20"/>
          <w:szCs w:val="20"/>
        </w:rPr>
        <w:t xml:space="preserve"> </w:t>
      </w:r>
      <w:r w:rsidRPr="00E0593A">
        <w:rPr>
          <w:rFonts w:ascii="Times New Roman" w:hAnsi="Times New Roman"/>
          <w:i/>
          <w:sz w:val="20"/>
          <w:szCs w:val="20"/>
        </w:rPr>
        <w:t>в лесных насаждениях запрещается. Также его запрещено сжигать на собственном приусадебном участке, если мусор содержит ядовитые составляющие.</w:t>
      </w:r>
    </w:p>
    <w:p w:rsidR="00E0593A" w:rsidRPr="00E0593A" w:rsidRDefault="00E0593A" w:rsidP="00E0593A">
      <w:pPr>
        <w:ind w:firstLine="708"/>
        <w:jc w:val="center"/>
        <w:rPr>
          <w:rFonts w:ascii="Times New Roman" w:hAnsi="Times New Roman"/>
          <w:i/>
          <w:sz w:val="20"/>
          <w:szCs w:val="20"/>
        </w:rPr>
      </w:pPr>
      <w:r w:rsidRPr="00E0593A">
        <w:rPr>
          <w:rFonts w:ascii="Times New Roman" w:hAnsi="Times New Roman"/>
          <w:i/>
          <w:sz w:val="20"/>
          <w:szCs w:val="20"/>
        </w:rPr>
        <w:t>За нарушение гражданами и должностными лицами требований и правил пожарной безопасности ст.8.32 КоАП РФ (нарушение правил пожарной безопасности в лесах), ст.20.4 КоАП РФ (нарушение требований пожарной безопасности), ст.8.2 КоАП РФ (несоблюдение требований при обращении с отходами) предусмотрена административная ответственность.</w:t>
      </w:r>
      <w:r w:rsidRPr="00E0593A">
        <w:rPr>
          <w:rFonts w:ascii="Times New Roman" w:hAnsi="Times New Roman"/>
          <w:sz w:val="20"/>
          <w:szCs w:val="20"/>
        </w:rPr>
        <w:t xml:space="preserve">            </w:t>
      </w:r>
    </w:p>
    <w:p w:rsidR="00E0593A" w:rsidRDefault="00E0593A" w:rsidP="00E0593A">
      <w:pPr>
        <w:ind w:firstLine="708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9"/>
          <w:szCs w:val="24"/>
        </w:rPr>
        <w:t xml:space="preserve"> </w:t>
      </w:r>
      <w:r>
        <w:rPr>
          <w:rFonts w:ascii="Times New Roman" w:hAnsi="Times New Roman"/>
          <w:sz w:val="19"/>
          <w:szCs w:val="24"/>
        </w:rPr>
        <w:pict>
          <v:shape id="_x0000_i1026" type="#_x0000_t75" style="width:219.75pt;height:111.2pt">
            <v:imagedata r:id="rId9" o:title="47-e1517583118459"/>
          </v:shape>
        </w:pict>
      </w:r>
    </w:p>
    <w:p w:rsidR="00E0593A" w:rsidRDefault="00E0593A" w:rsidP="00E0593A">
      <w:pPr>
        <w:ind w:firstLine="708"/>
        <w:rPr>
          <w:rFonts w:ascii="Times New Roman" w:hAnsi="Times New Roman"/>
          <w:sz w:val="19"/>
          <w:szCs w:val="24"/>
        </w:rPr>
      </w:pPr>
    </w:p>
    <w:p w:rsidR="00E0593A" w:rsidRPr="00E0593A" w:rsidRDefault="00E0593A" w:rsidP="00E0593A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E0593A" w:rsidRPr="00E0593A" w:rsidRDefault="00E0593A" w:rsidP="00E0593A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E0593A" w:rsidRPr="00E0593A" w:rsidRDefault="00E0593A" w:rsidP="00E0593A">
      <w:pPr>
        <w:pStyle w:val="31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593A">
        <w:rPr>
          <w:rFonts w:ascii="Times New Roman" w:hAnsi="Times New Roman" w:cs="Times New Roman"/>
          <w:b/>
          <w:sz w:val="20"/>
          <w:szCs w:val="20"/>
        </w:rPr>
        <w:t>Приоритет охраны здоровья детей.</w:t>
      </w:r>
    </w:p>
    <w:p w:rsidR="00E0593A" w:rsidRPr="00E0593A" w:rsidRDefault="00E0593A" w:rsidP="00E0593A">
      <w:pPr>
        <w:pStyle w:val="31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593A" w:rsidRPr="00E0593A" w:rsidRDefault="00E0593A" w:rsidP="00E0593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0593A">
        <w:rPr>
          <w:rFonts w:ascii="Times New Roman" w:hAnsi="Times New Roman" w:cs="Times New Roman"/>
          <w:sz w:val="20"/>
          <w:szCs w:val="20"/>
        </w:rPr>
        <w:t xml:space="preserve">Согласно действующему законодательству, государство признает охрану здоровья детей как одно из важнейших и необходимых условий физического и психического развития детей. Каждый ребенок, независимо от семейного и социального благополучия, подлежит особой охране, включая заботу о здоровье и надлежащую правовую защиту в сфере охраны здоровья, а также имеет приоритетные права при оказании медицинской помощи. </w:t>
      </w:r>
    </w:p>
    <w:p w:rsidR="00E0593A" w:rsidRPr="00E0593A" w:rsidRDefault="00E0593A" w:rsidP="00E0593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0593A">
        <w:rPr>
          <w:rFonts w:ascii="Times New Roman" w:hAnsi="Times New Roman" w:cs="Times New Roman"/>
          <w:sz w:val="20"/>
          <w:szCs w:val="20"/>
        </w:rPr>
        <w:t>В соответствии со ст. 28 Федерального закона от 29.12.2012 № 273-ФЗ «Об образовании в Российской Федерации» (далее – Федеральный закон № 273-ФЗ) образовательная организация обязана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обучающихся. Образовательная организация несет ответственность за жизнь и здоровье обучающихся.</w:t>
      </w:r>
    </w:p>
    <w:p w:rsidR="00E0593A" w:rsidRPr="00E0593A" w:rsidRDefault="00E0593A" w:rsidP="00E0593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0593A">
        <w:rPr>
          <w:rFonts w:ascii="Times New Roman" w:hAnsi="Times New Roman" w:cs="Times New Roman"/>
          <w:sz w:val="20"/>
          <w:szCs w:val="20"/>
        </w:rPr>
        <w:t>Согласно постановлению Правительства Российской Федерации от 01.12.2004 № 715 «Об утверждении перечня социально значимых заболеваний и перечня заболеваний, представляющих опасность для окружающих» туберкулез входит в перечень социально значимых заболеваний и заболеваний, представляющих опасность для окружающих.</w:t>
      </w:r>
    </w:p>
    <w:p w:rsidR="00E0593A" w:rsidRPr="00E0593A" w:rsidRDefault="00E0593A" w:rsidP="00E0593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0593A">
        <w:rPr>
          <w:rFonts w:ascii="Times New Roman" w:hAnsi="Times New Roman" w:cs="Times New Roman"/>
          <w:sz w:val="20"/>
          <w:szCs w:val="20"/>
        </w:rPr>
        <w:t xml:space="preserve">Пунктом 5.1 санитарно-эпидемиологических правил (СП 3.1.2.3114-13)  установлено, что в целях раннего выявления туберкулеза у детей туберкулинодиагностика проводится вакцинированным против туберкулеза детям с 12-месячного возраста и до достижения возраста 18 лет. Внутрикожную аллергическую пробу с туберкулином (проба Манту) ставят 1 раз в год, независимо от результата предыдущих проб. </w:t>
      </w:r>
    </w:p>
    <w:p w:rsidR="00E0593A" w:rsidRPr="00E0593A" w:rsidRDefault="00E0593A" w:rsidP="00E0593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0593A">
        <w:rPr>
          <w:rFonts w:ascii="Times New Roman" w:hAnsi="Times New Roman" w:cs="Times New Roman"/>
          <w:sz w:val="20"/>
          <w:szCs w:val="20"/>
        </w:rPr>
        <w:t>Дети, направленные на консультацию в противотуберкулезный диспансер, родители или законные представители которых не представили в течение 1 месяца с момента постановки пробы Манту заключение фтизиатра об отсутствии заболевания туберкулезом, не допускаются в детские организации. Дети, туберкулинодиагностика которым не проводилась, допускаются в детскую организацию при наличии заключения врача-фтизиатра об отсутствии заболевания (п. 5.7 СП 3.1.2.3114-13).</w:t>
      </w:r>
    </w:p>
    <w:p w:rsidR="00E0593A" w:rsidRPr="00E0593A" w:rsidRDefault="00E0593A" w:rsidP="00E0593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0593A">
        <w:rPr>
          <w:rFonts w:ascii="Times New Roman" w:hAnsi="Times New Roman" w:cs="Times New Roman"/>
          <w:sz w:val="20"/>
          <w:szCs w:val="20"/>
        </w:rPr>
        <w:t>С целью обеспечения права ребенка на образование в ст. 17 Федерального закона №273-ФЗ предусмотрены различные формы получения образования и формы обучения:  очная, очно-заочная или заочная формы, семейное образование и самообразование.</w:t>
      </w:r>
    </w:p>
    <w:p w:rsidR="00E0593A" w:rsidRPr="00E0593A" w:rsidRDefault="00E0593A" w:rsidP="00E0593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0593A">
        <w:rPr>
          <w:rFonts w:ascii="Times New Roman" w:hAnsi="Times New Roman" w:cs="Times New Roman"/>
          <w:sz w:val="20"/>
          <w:szCs w:val="20"/>
        </w:rPr>
        <w:t>Таким образом, наличие оснований для прекращения допуска ребёнка к образовательному процессу предполагает оказание образовательных услуг в тех формах и теми методами, которые исключают посещение необследованным ребенком здорового детского коллектива.</w:t>
      </w:r>
    </w:p>
    <w:p w:rsidR="00E0593A" w:rsidRPr="00E0593A" w:rsidRDefault="00E0593A" w:rsidP="00E0593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0593A">
        <w:rPr>
          <w:rFonts w:ascii="Times New Roman" w:hAnsi="Times New Roman" w:cs="Times New Roman"/>
          <w:sz w:val="20"/>
          <w:szCs w:val="20"/>
        </w:rPr>
        <w:t>Вместе с тем, в ходе прокурорской проверки установлено, что в период 2017-2018 гг. имеются  многочисленные случаи отказа законных представителей (родителей) от прохождения обучающимися восьми образовательных учреждений Татарского района туберкулинодиагностики и посещения врача-фтизиатра.</w:t>
      </w:r>
    </w:p>
    <w:p w:rsidR="00E0593A" w:rsidRPr="00E0593A" w:rsidRDefault="00E0593A" w:rsidP="00E0593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0593A">
        <w:rPr>
          <w:rFonts w:ascii="Times New Roman" w:hAnsi="Times New Roman" w:cs="Times New Roman"/>
          <w:sz w:val="20"/>
          <w:szCs w:val="20"/>
        </w:rPr>
        <w:t>В целях соблюдения баланса права обучающихся на безопасную среду и права на образование образовательная организация обязана регламентировать порядок ограничения посещения занятий детьми, не подтвердившими в установленном порядке отсутствие заболевания туберкулёзом (отрицательной реакцией Манту или заключением фтизиатра), а также порядок предоставления образования в иной форме.</w:t>
      </w:r>
    </w:p>
    <w:p w:rsidR="00E0593A" w:rsidRPr="00E0593A" w:rsidRDefault="00E0593A" w:rsidP="00E0593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0593A">
        <w:rPr>
          <w:rFonts w:ascii="Times New Roman" w:hAnsi="Times New Roman" w:cs="Times New Roman"/>
          <w:sz w:val="20"/>
          <w:szCs w:val="20"/>
        </w:rPr>
        <w:t>Таким образом, согласно федерального законодательства, руководители образовательных учреждений вправе не допускать к образовательному процессу непосредственно на территории учреждения детей, родители (законные представители) которых отказались от прохождения туберкулинодиагностики и обследования фтизиатром, предоставляя при этом право на обучение в иных формах, исключающих контакт с иными обучающимися.</w:t>
      </w:r>
    </w:p>
    <w:p w:rsidR="00E0593A" w:rsidRPr="00E0593A" w:rsidRDefault="00E0593A" w:rsidP="00E0593A">
      <w:pPr>
        <w:suppressAutoHyphens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0593A" w:rsidRPr="00E0593A" w:rsidRDefault="00E0593A" w:rsidP="00E0593A">
      <w:pPr>
        <w:suppressAutoHyphens/>
        <w:contextualSpacing/>
        <w:jc w:val="both"/>
        <w:rPr>
          <w:rFonts w:ascii="Times New Roman" w:hAnsi="Times New Roman" w:cs="Times New Roman"/>
          <w:b/>
          <w:color w:val="000000"/>
          <w:kern w:val="36"/>
          <w:sz w:val="20"/>
          <w:szCs w:val="20"/>
        </w:rPr>
      </w:pPr>
      <w:r w:rsidRPr="00E0593A">
        <w:rPr>
          <w:rFonts w:ascii="Times New Roman" w:hAnsi="Times New Roman" w:cs="Times New Roman"/>
          <w:b/>
          <w:color w:val="000000"/>
          <w:kern w:val="36"/>
          <w:sz w:val="20"/>
          <w:szCs w:val="20"/>
        </w:rPr>
        <w:tab/>
      </w:r>
    </w:p>
    <w:p w:rsidR="00E0593A" w:rsidRPr="00E0593A" w:rsidRDefault="00E0593A" w:rsidP="00E0593A">
      <w:pPr>
        <w:jc w:val="both"/>
        <w:rPr>
          <w:rFonts w:ascii="Times New Roman" w:hAnsi="Times New Roman" w:cs="Times New Roman"/>
          <w:sz w:val="20"/>
          <w:szCs w:val="20"/>
        </w:rPr>
      </w:pPr>
      <w:r w:rsidRPr="00E0593A">
        <w:rPr>
          <w:rFonts w:ascii="Times New Roman" w:hAnsi="Times New Roman" w:cs="Times New Roman"/>
          <w:sz w:val="20"/>
          <w:szCs w:val="20"/>
        </w:rPr>
        <w:t>Помощник межрайонного прокурора                                              С.С. Стафеев</w:t>
      </w:r>
    </w:p>
    <w:p w:rsidR="00E0593A" w:rsidRPr="00E0593A" w:rsidRDefault="00E0593A" w:rsidP="00E0593A">
      <w:pPr>
        <w:ind w:left="-567" w:firstLine="709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E0593A">
        <w:rPr>
          <w:rFonts w:ascii="Times New Roman" w:hAnsi="Times New Roman" w:cs="Times New Roman"/>
          <w:i/>
          <w:sz w:val="20"/>
          <w:szCs w:val="20"/>
          <w:u w:val="single"/>
        </w:rPr>
        <w:t>Антитеррористическая защищенность образовательных учреждений.</w:t>
      </w:r>
    </w:p>
    <w:p w:rsidR="00E0593A" w:rsidRPr="00E0593A" w:rsidRDefault="00E0593A" w:rsidP="00E0593A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</w:rPr>
      </w:pPr>
      <w:r w:rsidRPr="00E0593A">
        <w:rPr>
          <w:rFonts w:ascii="Times New Roman" w:hAnsi="Times New Roman" w:cs="Times New Roman"/>
        </w:rPr>
        <w:t>Антитеррористическая безопасность является одним из важнейших направлений обеспечения защищенности человека и общества, системообразующим фактором реализации государственной властью своих обязанностей, выраженных в обеспечении прав, свобод и интересов гражданина.</w:t>
      </w:r>
    </w:p>
    <w:p w:rsidR="00E0593A" w:rsidRPr="00E0593A" w:rsidRDefault="00E0593A" w:rsidP="00E0593A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</w:rPr>
      </w:pPr>
      <w:r w:rsidRPr="00E0593A">
        <w:rPr>
          <w:rFonts w:ascii="Times New Roman" w:hAnsi="Times New Roman" w:cs="Times New Roman"/>
        </w:rPr>
        <w:t>Антитеррористическая защищенность объекта (территории) –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 w:rsidR="00E0593A" w:rsidRPr="00E0593A" w:rsidRDefault="00E0593A" w:rsidP="00E0593A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</w:rPr>
      </w:pPr>
      <w:r w:rsidRPr="00E0593A">
        <w:rPr>
          <w:rFonts w:ascii="Times New Roman" w:hAnsi="Times New Roman" w:cs="Times New Roman"/>
        </w:rPr>
        <w:t xml:space="preserve">Татарской межрайонной прокуратурой проведена  проверка  антитеррористической защищенности образовательных учреждений, в ходе   которой выявлены нарушения, выраженные в отсутствии систем экстренного оповещения работников, обучающихся и иных лиц, находящихся на объекте (территории), о потенциальной угрозе возникновения или возникновении чрезвычайной ситуации, что нарушает положение п.п. «л» п. 22 «Требований  к </w:t>
      </w:r>
      <w:r w:rsidRPr="00E0593A">
        <w:rPr>
          <w:rFonts w:ascii="Times New Roman" w:hAnsi="Times New Roman" w:cs="Times New Roman"/>
        </w:rPr>
        <w:lastRenderedPageBreak/>
        <w:t xml:space="preserve">антитеррористической защищенности объектов (территорий) Министерства образования и  науки Российской Федерации и объектов (территорий), относящихся к сфере деятельности Министерства образования и науки Российской Федерации», утвержденных Постановлением Правительства РФ от 07.10.2017 № 1235. </w:t>
      </w:r>
    </w:p>
    <w:p w:rsidR="00E0593A" w:rsidRPr="00E0593A" w:rsidRDefault="00E0593A" w:rsidP="00E0593A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</w:rPr>
      </w:pPr>
      <w:r w:rsidRPr="00E0593A">
        <w:rPr>
          <w:rFonts w:ascii="Times New Roman" w:hAnsi="Times New Roman"/>
        </w:rPr>
        <w:t xml:space="preserve">По итогам проверки межрайонным прокурором в суд  направлено 32 исковых заявления о возложении на </w:t>
      </w:r>
      <w:r w:rsidRPr="00E0593A">
        <w:rPr>
          <w:rFonts w:ascii="Times New Roman" w:hAnsi="Times New Roman" w:cs="Times New Roman"/>
        </w:rPr>
        <w:t>образовательные учреждения</w:t>
      </w:r>
      <w:r w:rsidRPr="00E0593A">
        <w:rPr>
          <w:rFonts w:ascii="Times New Roman" w:hAnsi="Times New Roman"/>
        </w:rPr>
        <w:t xml:space="preserve"> обязанности   установить  системы  экстренного  оповещения.</w:t>
      </w:r>
    </w:p>
    <w:p w:rsidR="00E0593A" w:rsidRPr="00E0593A" w:rsidRDefault="00E0593A" w:rsidP="00E0593A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</w:rPr>
      </w:pPr>
      <w:r w:rsidRPr="00E0593A">
        <w:rPr>
          <w:rFonts w:ascii="Times New Roman" w:hAnsi="Times New Roman"/>
        </w:rPr>
        <w:t>Иски находятся  на  рассмотрении.</w:t>
      </w:r>
    </w:p>
    <w:p w:rsidR="00E0593A" w:rsidRPr="00E0593A" w:rsidRDefault="00E0593A" w:rsidP="00E0593A">
      <w:pPr>
        <w:pStyle w:val="ConsPlusNormal"/>
        <w:suppressAutoHyphens/>
        <w:ind w:left="-567" w:firstLine="709"/>
        <w:contextualSpacing/>
        <w:jc w:val="both"/>
        <w:rPr>
          <w:rFonts w:ascii="Times New Roman" w:hAnsi="Times New Roman"/>
        </w:rPr>
      </w:pPr>
    </w:p>
    <w:p w:rsidR="00E0593A" w:rsidRPr="00E0593A" w:rsidRDefault="00E0593A" w:rsidP="00E0593A">
      <w:pPr>
        <w:pStyle w:val="ConsPlusNormal"/>
        <w:suppressAutoHyphens/>
        <w:contextualSpacing/>
        <w:jc w:val="both"/>
        <w:rPr>
          <w:rFonts w:ascii="Times New Roman" w:hAnsi="Times New Roman"/>
        </w:rPr>
      </w:pPr>
      <w:r w:rsidRPr="00E0593A">
        <w:rPr>
          <w:rFonts w:ascii="Times New Roman" w:hAnsi="Times New Roman"/>
        </w:rPr>
        <w:t>Помощник межрайонного прокурора                                               С.С. Стафеев</w:t>
      </w:r>
    </w:p>
    <w:p w:rsidR="00E0593A" w:rsidRPr="00E0593A" w:rsidRDefault="00E0593A" w:rsidP="00E059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0593A" w:rsidRPr="00E0593A" w:rsidRDefault="00E0593A" w:rsidP="00E0593A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E0593A">
        <w:rPr>
          <w:rFonts w:ascii="Times New Roman" w:hAnsi="Times New Roman"/>
          <w:sz w:val="20"/>
          <w:szCs w:val="20"/>
        </w:rPr>
        <w:t>В истекшем периоде  2018 года  межрайонным прокурором в ходе осуществления надзорной деятельности по исполнению законодательства о противодействии коррупции оспорены муниципальные нормативные правовые акты органов местного самоуправления района, по следующим правоотношениям:</w:t>
      </w:r>
    </w:p>
    <w:p w:rsidR="00E0593A" w:rsidRPr="00E0593A" w:rsidRDefault="00E0593A" w:rsidP="00E0593A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E0593A">
        <w:rPr>
          <w:rFonts w:ascii="Times New Roman" w:hAnsi="Times New Roman"/>
          <w:sz w:val="20"/>
          <w:szCs w:val="20"/>
        </w:rPr>
        <w:t>- Порядки определения размера вреда, причиняемого транспортными средствами, осуществляющими перевозки тяжеловесных грузов по автомобильным дорогам муниципальных образований, принятые администрациями сельских поселений района, за пределами компетенции, установленной  Федеральным законом «Об автомобильных дорогах и о дорожной деятельности в Российской Федерации».</w:t>
      </w:r>
    </w:p>
    <w:p w:rsidR="00E0593A" w:rsidRPr="00E0593A" w:rsidRDefault="00E0593A" w:rsidP="00E0593A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E0593A">
        <w:rPr>
          <w:rFonts w:ascii="Times New Roman" w:hAnsi="Times New Roman"/>
          <w:sz w:val="20"/>
          <w:szCs w:val="20"/>
        </w:rPr>
        <w:t xml:space="preserve">- Порядки подготовки к ведению и ведения гражданской обороны,  Положения  о планировании мероприятий  гражданской обороны, Положения  об организации обучения населения в области гражданской обороны, предупреждения и ликвидации  чрезвычайных ситуаций на территории сельских поселений, принятые администрациями сельских поселений района, за пределами компетенции, установленной  Федеральным законом  № 131-ФЗ и Законом Новосибирской области № 484-ОЗ. </w:t>
      </w:r>
    </w:p>
    <w:p w:rsidR="00E0593A" w:rsidRPr="00E0593A" w:rsidRDefault="00E0593A" w:rsidP="00E0593A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E0593A">
        <w:rPr>
          <w:rFonts w:ascii="Times New Roman" w:hAnsi="Times New Roman"/>
          <w:sz w:val="20"/>
          <w:szCs w:val="20"/>
        </w:rPr>
        <w:t>- Положения оценки Требований к форме планов закупок товаров, работ, услуг и самих форм  планов закупок товаров работ услуг, администрациями сельских поселений района, принятые за пределами компетенции, установленной  постановлением Правительства РФ № 1043.</w:t>
      </w:r>
    </w:p>
    <w:p w:rsidR="00E0593A" w:rsidRPr="00E0593A" w:rsidRDefault="00E0593A" w:rsidP="00E0593A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E0593A">
        <w:rPr>
          <w:rFonts w:ascii="Times New Roman" w:hAnsi="Times New Roman"/>
          <w:sz w:val="20"/>
          <w:szCs w:val="20"/>
        </w:rPr>
        <w:t>- Положения о порядке проведения антикоррупционной экспертизы муниципальных нормативных правовых актов  и  их проектов, в которых в нарушение постановления Правительства Российской Федерации № 96, отсутствует указание на проведение оценки нормативных правовых актов при мониторинге их применения.</w:t>
      </w:r>
    </w:p>
    <w:p w:rsidR="00E0593A" w:rsidRPr="00E0593A" w:rsidRDefault="00E0593A" w:rsidP="00E0593A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E0593A">
        <w:rPr>
          <w:rFonts w:ascii="Times New Roman" w:hAnsi="Times New Roman"/>
          <w:sz w:val="20"/>
          <w:szCs w:val="20"/>
        </w:rPr>
        <w:t>- часть Положений принятых Советами депутатов поселений Татарского района, о старостах населенных пунктов, которыми определена компетенция старост по формуле «вправе» по осуществлению общественного контроля за санитарно- эпидемиологической обстановкой и пожарной безопасностью на территории села, которой они не наделены законом.</w:t>
      </w:r>
    </w:p>
    <w:p w:rsidR="00E0593A" w:rsidRPr="00E0593A" w:rsidRDefault="00E0593A" w:rsidP="00E0593A">
      <w:pPr>
        <w:jc w:val="both"/>
        <w:rPr>
          <w:rFonts w:ascii="Times New Roman" w:hAnsi="Times New Roman"/>
          <w:sz w:val="20"/>
          <w:szCs w:val="20"/>
        </w:rPr>
      </w:pPr>
      <w:r w:rsidRPr="00E0593A">
        <w:rPr>
          <w:rFonts w:ascii="Times New Roman" w:hAnsi="Times New Roman"/>
          <w:sz w:val="20"/>
          <w:szCs w:val="20"/>
        </w:rPr>
        <w:t>Старший помощник</w:t>
      </w:r>
    </w:p>
    <w:p w:rsidR="00E0593A" w:rsidRPr="00E0593A" w:rsidRDefault="00E0593A" w:rsidP="00E0593A">
      <w:pPr>
        <w:jc w:val="both"/>
        <w:rPr>
          <w:rFonts w:ascii="Times New Roman" w:hAnsi="Times New Roman"/>
          <w:sz w:val="20"/>
          <w:szCs w:val="20"/>
        </w:rPr>
      </w:pPr>
      <w:r w:rsidRPr="00E0593A">
        <w:rPr>
          <w:rFonts w:ascii="Times New Roman" w:hAnsi="Times New Roman"/>
          <w:sz w:val="20"/>
          <w:szCs w:val="20"/>
        </w:rPr>
        <w:t>Татарского межрайонного прокурора                                          О.И.Лазарчук</w:t>
      </w:r>
    </w:p>
    <w:p w:rsidR="00E0593A" w:rsidRPr="00E0593A" w:rsidRDefault="00E0593A" w:rsidP="00E0593A">
      <w:pPr>
        <w:rPr>
          <w:rFonts w:ascii="Times New Roman" w:hAnsi="Times New Roman" w:cs="Times New Roman"/>
          <w:szCs w:val="28"/>
        </w:rPr>
      </w:pPr>
    </w:p>
    <w:p w:rsidR="00E0593A" w:rsidRPr="00E0593A" w:rsidRDefault="00E0593A" w:rsidP="00E059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lang/>
        </w:rPr>
      </w:pPr>
      <w:r w:rsidRPr="00E0593A">
        <w:rPr>
          <w:rFonts w:ascii="Times New Roman" w:hAnsi="Times New Roman" w:cs="Times New Roman"/>
          <w:b/>
          <w:szCs w:val="28"/>
        </w:rPr>
        <w:t xml:space="preserve"> </w:t>
      </w:r>
      <w:r w:rsidRPr="00E0593A">
        <w:rPr>
          <w:rFonts w:ascii="Times New Roman" w:hAnsi="Times New Roman" w:cs="Times New Roman"/>
          <w:b/>
          <w:szCs w:val="28"/>
        </w:rPr>
        <w:tab/>
      </w:r>
      <w:r w:rsidRPr="00E0593A">
        <w:rPr>
          <w:rFonts w:ascii="Times New Roman" w:hAnsi="Times New Roman" w:cs="Times New Roman"/>
        </w:rPr>
        <w:t>В истекшем периоде 2018 года межрайонной прокуратурой выявлено 106 нарушений законодательства о противодействии терроризму на объектах с массовым пребыванием людей.  По результатам проведенных проверок возбуждено 27 производств об административных правонарушениях по  ч. 1 ст. 20.4 КоАП РФ (нарушение требований пожарной безопасности),</w:t>
      </w:r>
      <w:r w:rsidRPr="00E0593A">
        <w:rPr>
          <w:rFonts w:ascii="Times New Roman" w:hAnsi="Times New Roman" w:cs="Times New Roman"/>
          <w:sz w:val="20"/>
          <w:szCs w:val="20"/>
        </w:rPr>
        <w:t xml:space="preserve"> </w:t>
      </w:r>
      <w:r w:rsidRPr="00E0593A">
        <w:rPr>
          <w:rFonts w:ascii="Times New Roman" w:hAnsi="Times New Roman" w:cs="Times New Roman"/>
        </w:rPr>
        <w:t xml:space="preserve">внесено 59 представлений, по результатам которых 46 должностных лиц привлечены к дисциплинарной ответственности, принесено 15 протестов на незаконные правовые акты, в суд </w:t>
      </w:r>
      <w:r w:rsidRPr="00E0593A">
        <w:rPr>
          <w:rFonts w:ascii="Times New Roman" w:hAnsi="Times New Roman" w:cs="Times New Roman"/>
          <w:snapToGrid w:val="0"/>
          <w:lang/>
        </w:rPr>
        <w:t>направлено 32 исковых заявления.</w:t>
      </w:r>
    </w:p>
    <w:p w:rsidR="00E0593A" w:rsidRPr="00E0593A" w:rsidRDefault="00E0593A" w:rsidP="00E0593A">
      <w:pPr>
        <w:tabs>
          <w:tab w:val="left" w:pos="5040"/>
        </w:tabs>
        <w:suppressAutoHyphens/>
        <w:ind w:firstLine="709"/>
        <w:contextualSpacing/>
        <w:jc w:val="both"/>
        <w:rPr>
          <w:rFonts w:ascii="Times New Roman" w:hAnsi="Times New Roman" w:cs="Times New Roman"/>
        </w:rPr>
      </w:pPr>
      <w:r w:rsidRPr="00E0593A">
        <w:rPr>
          <w:rFonts w:ascii="Times New Roman" w:hAnsi="Times New Roman" w:cs="Times New Roman"/>
          <w:snapToGrid w:val="0"/>
          <w:lang/>
        </w:rPr>
        <w:t xml:space="preserve">Так, в </w:t>
      </w:r>
      <w:r w:rsidRPr="00E0593A">
        <w:rPr>
          <w:rFonts w:ascii="Times New Roman" w:hAnsi="Times New Roman" w:cs="Times New Roman"/>
        </w:rPr>
        <w:t xml:space="preserve"> апреле 2018 года  по результатам проверки выявлены нарушения законодательства об антитеррористической защищенности на объекте  ООО ТЦ «Швейка» выразившиеся в нарушений правил противопожарного режима: не обеспечена исправность огнетушителей, отсутствие пожарных рукавов, неисправность автоматической установки пожарной сигнализации, несоответствие плана эвакуации требованиям законодательства. По результатам проверки вынесено постановление о возбуждении дел об административных правонарушениях по ч.1 ст.20.4 КоАП РФ в отношении должностного лица – директора ООО ТЦ «Швейка», директора ООО «Оптима», 2 постановления рассмотрены, виновным лицам назначено наказание в виде штрафа на общую сумму 12 тысяч рублей.  Возбуждено дело об административном </w:t>
      </w:r>
      <w:r w:rsidRPr="00E0593A">
        <w:rPr>
          <w:rFonts w:ascii="Times New Roman" w:hAnsi="Times New Roman" w:cs="Times New Roman"/>
        </w:rPr>
        <w:lastRenderedPageBreak/>
        <w:t>правонарушении по ч.1 ст.20.4 КоАП РФ в отношении юридического лица ООО ТЦ «Швейка», находится на рассмотрении. Внесены представления об устранении вышеуказанных нарушений законодательства об антитеррористической защищенности.</w:t>
      </w:r>
    </w:p>
    <w:p w:rsidR="00E0593A" w:rsidRPr="00E0593A" w:rsidRDefault="00E0593A" w:rsidP="00E0593A">
      <w:pPr>
        <w:rPr>
          <w:rFonts w:ascii="Times New Roman" w:hAnsi="Times New Roman" w:cs="Times New Roman"/>
        </w:rPr>
      </w:pPr>
    </w:p>
    <w:p w:rsidR="00E0593A" w:rsidRPr="00E0593A" w:rsidRDefault="00E0593A" w:rsidP="00E0593A">
      <w:pPr>
        <w:spacing w:line="240" w:lineRule="exact"/>
        <w:rPr>
          <w:rFonts w:ascii="Times New Roman" w:hAnsi="Times New Roman" w:cs="Times New Roman"/>
        </w:rPr>
      </w:pPr>
      <w:r w:rsidRPr="00E0593A">
        <w:rPr>
          <w:rFonts w:ascii="Times New Roman" w:hAnsi="Times New Roman" w:cs="Times New Roman"/>
        </w:rPr>
        <w:t>Заместитель межрайонного прокурора</w:t>
      </w:r>
    </w:p>
    <w:p w:rsidR="00E0593A" w:rsidRPr="00E0593A" w:rsidRDefault="00E0593A" w:rsidP="00E0593A">
      <w:pPr>
        <w:spacing w:line="240" w:lineRule="exact"/>
        <w:jc w:val="both"/>
        <w:rPr>
          <w:rFonts w:ascii="Times New Roman" w:hAnsi="Times New Roman" w:cs="Times New Roman"/>
        </w:rPr>
      </w:pPr>
      <w:r w:rsidRPr="00E0593A">
        <w:rPr>
          <w:rFonts w:ascii="Times New Roman" w:hAnsi="Times New Roman" w:cs="Times New Roman"/>
        </w:rPr>
        <w:t>советник юстиции                                                                                                   Н.В. Чурилова</w:t>
      </w:r>
    </w:p>
    <w:p w:rsidR="00A071AF" w:rsidRPr="00A071AF" w:rsidRDefault="00A071AF" w:rsidP="00A071AF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tab/>
      </w:r>
      <w:r w:rsidRPr="00A071AF">
        <w:rPr>
          <w:rFonts w:ascii="Times New Roman" w:hAnsi="Times New Roman" w:cs="Times New Roman"/>
          <w:sz w:val="20"/>
          <w:szCs w:val="20"/>
        </w:rPr>
        <w:t xml:space="preserve">В соответствии с Конституцией Российской Федерации каждый имеет право на благоприятную окружающую среду, каждый обязан сохранять природу и окружающую среду, бережно относиться к природным богатствам, которые являются основой устойчивого развития, жизни и деятельности народов, проживающих на территории Российской Федерации. </w:t>
      </w:r>
    </w:p>
    <w:p w:rsidR="00A071AF" w:rsidRPr="00A071AF" w:rsidRDefault="00A071AF" w:rsidP="00A071A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71AF">
        <w:rPr>
          <w:rFonts w:ascii="Times New Roman" w:hAnsi="Times New Roman" w:cs="Times New Roman"/>
          <w:sz w:val="20"/>
          <w:szCs w:val="20"/>
        </w:rPr>
        <w:t>Татарской межрайонной прокуратурой осуществляется надзор за объектами, оказывающих негативное воздействие на окружающую среду. Так, в истекшем периоде 2018 году межрайонным прокурором возбуждены дела об административном правонарушении по статье 8.46 Кодекса об административных правонарушениях Российской Федерации (далее - КоАП РФ) в отношении руководителей и специалистов организаций, не подавших вовремя заявку о постановке на государственный учет объектов, оказывающих негативное воздействие на окружающую среду, а также внесены представления об устранении нарушений, о получении разрешения на выброс загрязняющих веществ в атмосферный воздух. По результатам рассмотрения актов прокурорского реагирования нарушения устранены, представлена декларация о плате за негативное воздействие на окружающую среду, 2 должностных лица привлечены к дисциплинарной ответственности, виновным лицам назначены наказания в виде штрафов на общую сумму 5 тыс. рублей.</w:t>
      </w:r>
    </w:p>
    <w:p w:rsidR="00A071AF" w:rsidRPr="00A071AF" w:rsidRDefault="00A071AF" w:rsidP="00A071A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71AF">
        <w:rPr>
          <w:rFonts w:ascii="Times New Roman" w:hAnsi="Times New Roman" w:cs="Times New Roman"/>
          <w:sz w:val="20"/>
          <w:szCs w:val="20"/>
        </w:rPr>
        <w:t>Помимо этого, в ходе проверок в 2017-2018 выявлено, что кладбища на территории Татарского района не соответсвтвуют требованиям санитарного эпидемиологического законодательства. Межрайонным прокурором возбуждены дела об административном правонарушении по статье 6.3 КоАП РФ, виновным лицам назначены наказания в виде штрафов на общую сумму 5 тыс. рублей, 8 лиц привлечено к дисциплинарной ответственности.</w:t>
      </w:r>
    </w:p>
    <w:p w:rsidR="00A071AF" w:rsidRPr="00A071AF" w:rsidRDefault="00A071AF" w:rsidP="00A071AF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71AF">
        <w:rPr>
          <w:rFonts w:ascii="Times New Roman" w:hAnsi="Times New Roman" w:cs="Times New Roman"/>
          <w:sz w:val="20"/>
          <w:szCs w:val="20"/>
        </w:rPr>
        <w:t>Работа межрайонной прокуратуры нацелена на устранение нарушений экологического законодательства в Татарском районе. Важное значение в решении данной проблемы имеет содействие населения, поэтому в случае выявления правонарушений в области окружающей среды, а также, если у вас имеется информация о других правонарушениях экологической направленности, вы всегда можете сообщить об этом на горячую линию в межрайонную прокуратуру по номеру 8-383-64-24-903.</w:t>
      </w:r>
    </w:p>
    <w:p w:rsidR="00A071AF" w:rsidRPr="00A071AF" w:rsidRDefault="00A071AF" w:rsidP="00A071AF">
      <w:p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A071AF">
        <w:rPr>
          <w:rFonts w:ascii="Times New Roman" w:hAnsi="Times New Roman" w:cs="Times New Roman"/>
          <w:sz w:val="20"/>
          <w:szCs w:val="20"/>
        </w:rPr>
        <w:t>Помощник межрайонного прокурора</w:t>
      </w:r>
    </w:p>
    <w:p w:rsidR="00A071AF" w:rsidRPr="00A071AF" w:rsidRDefault="00A071AF" w:rsidP="00A071AF">
      <w:p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A071AF">
        <w:rPr>
          <w:rFonts w:ascii="Times New Roman" w:hAnsi="Times New Roman" w:cs="Times New Roman"/>
          <w:sz w:val="20"/>
          <w:szCs w:val="20"/>
        </w:rPr>
        <w:t>юрист 3 класса                                                                                            О.С. Толстов</w:t>
      </w:r>
    </w:p>
    <w:p w:rsidR="00A071AF" w:rsidRPr="00A071AF" w:rsidRDefault="00A071AF" w:rsidP="00A071AF">
      <w:pPr>
        <w:pStyle w:val="31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71AF">
        <w:rPr>
          <w:rFonts w:ascii="Times New Roman" w:hAnsi="Times New Roman" w:cs="Times New Roman"/>
          <w:b/>
          <w:sz w:val="20"/>
          <w:szCs w:val="20"/>
        </w:rPr>
        <w:t>Производственный контроль качества холодной питьевой воды: когда его нужно проводить?</w:t>
      </w:r>
    </w:p>
    <w:p w:rsidR="00A071AF" w:rsidRPr="00A071AF" w:rsidRDefault="00A071AF" w:rsidP="00A071AF">
      <w:pPr>
        <w:pStyle w:val="31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71AF" w:rsidRPr="00A071AF" w:rsidRDefault="00A071AF" w:rsidP="00A071A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071AF">
        <w:rPr>
          <w:rFonts w:ascii="Times New Roman" w:hAnsi="Times New Roman" w:cs="Times New Roman"/>
          <w:sz w:val="20"/>
          <w:szCs w:val="20"/>
        </w:rPr>
        <w:t xml:space="preserve">Согласно действующему законодательству каждая организация, осуществляющая деятельность в сфере холодного водоснабжения обязана разработать программу производственного контроля качества питьевой воды. Утверждение такой программы производится Территориальным отделом Управления Роспотребнадзора по Новосибирской области в Татарском районе. </w:t>
      </w:r>
    </w:p>
    <w:p w:rsidR="00A071AF" w:rsidRPr="00A071AF" w:rsidRDefault="00A071AF" w:rsidP="00A071A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071AF">
        <w:rPr>
          <w:rFonts w:ascii="Times New Roman" w:hAnsi="Times New Roman" w:cs="Times New Roman"/>
          <w:sz w:val="20"/>
          <w:szCs w:val="20"/>
        </w:rPr>
        <w:t xml:space="preserve">Производственный контроль качества осуществляется организацией в сфере водоснабжения на основании утвержденной программы производственного контроля качества холодной питьевой воды, но не реже 1 раза в квартал по микробиологическим показателям и не реже 1 раза в год - полный химический анализ – неорганические и органические вещества. </w:t>
      </w:r>
    </w:p>
    <w:p w:rsidR="00A071AF" w:rsidRPr="00A071AF" w:rsidRDefault="00A071AF" w:rsidP="00A071A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071AF">
        <w:rPr>
          <w:rFonts w:ascii="Times New Roman" w:hAnsi="Times New Roman" w:cs="Times New Roman"/>
          <w:sz w:val="20"/>
          <w:szCs w:val="20"/>
        </w:rPr>
        <w:t xml:space="preserve">При этом производственный контроль качества холодной питьевой воды осуществляется на источниках водоснабжения, в сети водоснабжения и в точке разбора воды. </w:t>
      </w:r>
    </w:p>
    <w:p w:rsidR="00A071AF" w:rsidRPr="00A071AF" w:rsidRDefault="00A071AF" w:rsidP="00A071A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071AF">
        <w:rPr>
          <w:rFonts w:ascii="Times New Roman" w:hAnsi="Times New Roman" w:cs="Times New Roman"/>
          <w:sz w:val="20"/>
          <w:szCs w:val="20"/>
        </w:rPr>
        <w:t xml:space="preserve">При выявлении в ходе осуществления производственного контроля ухудшения качества питьевой воды организация, осуществляющая поставку холодной питьевой воды обязана принять исчерпывающие меры к улучшению качества воды. </w:t>
      </w:r>
    </w:p>
    <w:p w:rsidR="00A071AF" w:rsidRPr="00A071AF" w:rsidRDefault="00A071AF" w:rsidP="00A071A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071AF">
        <w:rPr>
          <w:rFonts w:ascii="Times New Roman" w:hAnsi="Times New Roman" w:cs="Times New Roman"/>
          <w:sz w:val="20"/>
          <w:szCs w:val="20"/>
        </w:rPr>
        <w:t>Межрайонным прокурором на постоянной основе осуществляется анализ состояния законности в названной сфере.</w:t>
      </w:r>
    </w:p>
    <w:p w:rsidR="00A071AF" w:rsidRPr="00A071AF" w:rsidRDefault="00A071AF" w:rsidP="00A071A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071AF">
        <w:rPr>
          <w:rFonts w:ascii="Times New Roman" w:hAnsi="Times New Roman" w:cs="Times New Roman"/>
          <w:sz w:val="20"/>
          <w:szCs w:val="20"/>
        </w:rPr>
        <w:t xml:space="preserve">Так, в истекшем периоде 2018 года межрайонным прокурором за нарушения санитарно – эпидемиологического законодательства, выраженных в длительном не проведении производственного контроля </w:t>
      </w:r>
      <w:r w:rsidRPr="00A071AF">
        <w:rPr>
          <w:rFonts w:ascii="Times New Roman" w:hAnsi="Times New Roman" w:cs="Times New Roman"/>
          <w:sz w:val="20"/>
          <w:szCs w:val="20"/>
        </w:rPr>
        <w:lastRenderedPageBreak/>
        <w:t xml:space="preserve">качества питьевой воды в отношении 7 руководителей организаций возбуждены дела об административном правонарушении по ст. 6.5. КоАП РФ, которые находятся на рассмотрении в Управлении Роспотребнадзора по Новосибирской области в Татарском районе. Руководителям организаций внесены представления, которые также находятся на рассмотрении. </w:t>
      </w:r>
    </w:p>
    <w:p w:rsidR="00A071AF" w:rsidRPr="00A071AF" w:rsidRDefault="00A071AF" w:rsidP="00A071AF">
      <w:pPr>
        <w:suppressAutoHyphens/>
        <w:contextualSpacing/>
        <w:jc w:val="both"/>
        <w:rPr>
          <w:rFonts w:ascii="Times New Roman" w:hAnsi="Times New Roman" w:cs="Times New Roman"/>
          <w:b/>
          <w:color w:val="000000"/>
          <w:kern w:val="36"/>
          <w:sz w:val="20"/>
          <w:szCs w:val="20"/>
        </w:rPr>
      </w:pPr>
      <w:r w:rsidRPr="00A071AF">
        <w:rPr>
          <w:rFonts w:ascii="Times New Roman" w:hAnsi="Times New Roman" w:cs="Times New Roman"/>
          <w:b/>
          <w:color w:val="000000"/>
          <w:kern w:val="36"/>
          <w:sz w:val="20"/>
          <w:szCs w:val="20"/>
        </w:rPr>
        <w:tab/>
      </w:r>
    </w:p>
    <w:p w:rsidR="00A071AF" w:rsidRPr="00A071AF" w:rsidRDefault="00A071AF" w:rsidP="00A071AF">
      <w:pPr>
        <w:jc w:val="both"/>
        <w:rPr>
          <w:rFonts w:ascii="Times New Roman" w:hAnsi="Times New Roman" w:cs="Times New Roman"/>
          <w:sz w:val="20"/>
          <w:szCs w:val="20"/>
        </w:rPr>
      </w:pPr>
      <w:r w:rsidRPr="00A071AF">
        <w:rPr>
          <w:rFonts w:ascii="Times New Roman" w:hAnsi="Times New Roman" w:cs="Times New Roman"/>
          <w:sz w:val="20"/>
          <w:szCs w:val="20"/>
        </w:rPr>
        <w:t>Помощник межрайонного прокурора</w:t>
      </w:r>
    </w:p>
    <w:p w:rsidR="00A071AF" w:rsidRPr="00A071AF" w:rsidRDefault="00A071AF" w:rsidP="00A071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071AF">
        <w:rPr>
          <w:rFonts w:ascii="Times New Roman" w:hAnsi="Times New Roman" w:cs="Times New Roman"/>
          <w:sz w:val="20"/>
          <w:szCs w:val="20"/>
        </w:rPr>
        <w:t>юрист 1 класса                                                                                              В.Э. Азизов</w:t>
      </w:r>
    </w:p>
    <w:p w:rsidR="00A071AF" w:rsidRPr="00A071AF" w:rsidRDefault="00A071AF" w:rsidP="00A071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A071AF" w:rsidRPr="00A071AF" w:rsidRDefault="00A071AF" w:rsidP="00A071AF">
      <w:pPr>
        <w:pStyle w:val="31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71AF">
        <w:rPr>
          <w:rFonts w:ascii="Times New Roman" w:hAnsi="Times New Roman" w:cs="Times New Roman"/>
          <w:b/>
          <w:sz w:val="20"/>
          <w:szCs w:val="20"/>
        </w:rPr>
        <w:t>Наркомания как основание для лишения права управления транспортными средствами.</w:t>
      </w:r>
    </w:p>
    <w:p w:rsidR="00A071AF" w:rsidRPr="00A071AF" w:rsidRDefault="00A071AF" w:rsidP="00A071AF">
      <w:pPr>
        <w:pStyle w:val="31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71AF" w:rsidRPr="00A071AF" w:rsidRDefault="00A071AF" w:rsidP="00A071A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071AF">
        <w:rPr>
          <w:rFonts w:ascii="Times New Roman" w:hAnsi="Times New Roman" w:cs="Times New Roman"/>
          <w:sz w:val="20"/>
          <w:szCs w:val="20"/>
        </w:rPr>
        <w:t xml:space="preserve">Согласно действующему законодательству наркомания является противопоказанием к управлению транспортными средствами. </w:t>
      </w:r>
    </w:p>
    <w:p w:rsidR="00A071AF" w:rsidRPr="00A071AF" w:rsidRDefault="00A071AF" w:rsidP="00A071A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071AF">
        <w:rPr>
          <w:rFonts w:ascii="Times New Roman" w:hAnsi="Times New Roman" w:cs="Times New Roman"/>
          <w:sz w:val="20"/>
          <w:szCs w:val="20"/>
        </w:rPr>
        <w:t xml:space="preserve">Гражданин, признанный виновным в совершении административного правонарушения, связанного с незаконным потреблением наркотических средств или с управлением транспортными средствами в состоянии наркотического опьянения, подлежит постановке на учет в наркологический кабинет в учреждениях здравоохранения. На такой учет гражданин также может быть поставлен на основании решения суда в связи с совершением им преступления в области оборота, приобретения или хранения наркотических средств и за иные преступления. </w:t>
      </w:r>
    </w:p>
    <w:p w:rsidR="00A071AF" w:rsidRPr="00A071AF" w:rsidRDefault="00A071AF" w:rsidP="00A071A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071AF">
        <w:rPr>
          <w:rFonts w:ascii="Times New Roman" w:hAnsi="Times New Roman" w:cs="Times New Roman"/>
          <w:sz w:val="20"/>
          <w:szCs w:val="20"/>
        </w:rPr>
        <w:t>Право управления транспортными средствами граждан, состоящих на учете в наркологическом кабинете, может быть прекращено по решению суда до установления стойкой ремиссии, т.е. до полного выздоровления.</w:t>
      </w:r>
    </w:p>
    <w:p w:rsidR="00A071AF" w:rsidRPr="00A071AF" w:rsidRDefault="00A071AF" w:rsidP="00A071A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071AF">
        <w:rPr>
          <w:rFonts w:ascii="Times New Roman" w:hAnsi="Times New Roman" w:cs="Times New Roman"/>
          <w:sz w:val="20"/>
          <w:szCs w:val="20"/>
        </w:rPr>
        <w:t>Выдача водительского удостоверения возможна при заболеваниях наркоманией, но лишь при стойкой ремиссии после специального лечения.</w:t>
      </w:r>
    </w:p>
    <w:p w:rsidR="00A071AF" w:rsidRPr="00A071AF" w:rsidRDefault="00A071AF" w:rsidP="00A071A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071AF">
        <w:rPr>
          <w:rFonts w:ascii="Times New Roman" w:hAnsi="Times New Roman" w:cs="Times New Roman"/>
          <w:sz w:val="20"/>
          <w:szCs w:val="20"/>
        </w:rPr>
        <w:t>Водители категории "B" допускаются к управлению транспортными средствами при стойкой ремиссии в течение не менее трех лет.</w:t>
      </w:r>
    </w:p>
    <w:p w:rsidR="00A071AF" w:rsidRPr="00A071AF" w:rsidRDefault="00A071AF" w:rsidP="00A071A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071AF">
        <w:rPr>
          <w:rFonts w:ascii="Times New Roman" w:hAnsi="Times New Roman" w:cs="Times New Roman"/>
          <w:sz w:val="20"/>
          <w:szCs w:val="20"/>
        </w:rPr>
        <w:t>Межрайонным прокурором в истекшем периоде 2018 года в Татарский районный суд направлено 2 административных исковых заявления о прекращении действия права управления транспортными средствами больных наркоманией. Заявления прокурора находятся на рассмотрении в суде.</w:t>
      </w:r>
    </w:p>
    <w:p w:rsidR="00A071AF" w:rsidRPr="00A071AF" w:rsidRDefault="00A071AF" w:rsidP="00A071AF">
      <w:pPr>
        <w:suppressAutoHyphens/>
        <w:contextualSpacing/>
        <w:jc w:val="both"/>
        <w:rPr>
          <w:rFonts w:ascii="Times New Roman" w:hAnsi="Times New Roman" w:cs="Times New Roman"/>
          <w:b/>
          <w:color w:val="000000"/>
          <w:kern w:val="36"/>
          <w:sz w:val="20"/>
          <w:szCs w:val="20"/>
        </w:rPr>
      </w:pPr>
      <w:r w:rsidRPr="00A071AF">
        <w:rPr>
          <w:rFonts w:ascii="Times New Roman" w:hAnsi="Times New Roman" w:cs="Times New Roman"/>
          <w:b/>
          <w:color w:val="000000"/>
          <w:kern w:val="36"/>
          <w:sz w:val="20"/>
          <w:szCs w:val="20"/>
        </w:rPr>
        <w:tab/>
      </w:r>
    </w:p>
    <w:p w:rsidR="00A071AF" w:rsidRPr="00A071AF" w:rsidRDefault="00A071AF" w:rsidP="00A071AF">
      <w:pPr>
        <w:jc w:val="both"/>
        <w:rPr>
          <w:rFonts w:ascii="Times New Roman" w:hAnsi="Times New Roman" w:cs="Times New Roman"/>
          <w:sz w:val="20"/>
          <w:szCs w:val="20"/>
        </w:rPr>
      </w:pPr>
      <w:r w:rsidRPr="00A071AF">
        <w:rPr>
          <w:rFonts w:ascii="Times New Roman" w:hAnsi="Times New Roman" w:cs="Times New Roman"/>
          <w:sz w:val="20"/>
          <w:szCs w:val="20"/>
        </w:rPr>
        <w:t>Помощник межрайонного прокурора</w:t>
      </w:r>
    </w:p>
    <w:p w:rsidR="00A071AF" w:rsidRPr="00A071AF" w:rsidRDefault="00A071AF" w:rsidP="00A071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071AF">
        <w:rPr>
          <w:rFonts w:ascii="Times New Roman" w:hAnsi="Times New Roman" w:cs="Times New Roman"/>
          <w:sz w:val="20"/>
          <w:szCs w:val="20"/>
        </w:rPr>
        <w:t>юрист 1 класса                                                                                              В.Э. Азизов</w:t>
      </w:r>
    </w:p>
    <w:p w:rsidR="00A071AF" w:rsidRPr="00A071AF" w:rsidRDefault="00A071AF" w:rsidP="00A071A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071AF">
        <w:rPr>
          <w:rFonts w:ascii="Times New Roman" w:hAnsi="Times New Roman" w:cs="Times New Roman"/>
          <w:sz w:val="20"/>
          <w:szCs w:val="20"/>
        </w:rPr>
        <w:t>Динамичное развитие экономики, изменения в законодательстве и организации прокурорского надзора требуют совершенствования и приведения в соответствие с новыми экономическими реалиями надзора за соблюдением прав субъектов предпринимательской деятельности. Татарской межрайонной прокуратурой на постоянной основе проводятся проверки исполнения органами государственного контроля (надзора) и муниципального контроля по соблюдению законодательства о государственном и муниципальном контроле.</w:t>
      </w:r>
    </w:p>
    <w:p w:rsidR="00A071AF" w:rsidRPr="00A071AF" w:rsidRDefault="00A071AF" w:rsidP="00A071A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71AF">
        <w:rPr>
          <w:rFonts w:ascii="Times New Roman" w:hAnsi="Times New Roman" w:cs="Times New Roman"/>
          <w:sz w:val="20"/>
          <w:szCs w:val="20"/>
        </w:rPr>
        <w:t>В 2018 году  Татарским межрайонным прокурором в ходе пр</w:t>
      </w:r>
      <w:r w:rsidRPr="00A071AF">
        <w:rPr>
          <w:rFonts w:ascii="Times New Roman" w:hAnsi="Times New Roman" w:cs="Times New Roman"/>
          <w:sz w:val="20"/>
          <w:szCs w:val="20"/>
        </w:rPr>
        <w:t>о</w:t>
      </w:r>
      <w:r w:rsidRPr="00A071AF">
        <w:rPr>
          <w:rFonts w:ascii="Times New Roman" w:hAnsi="Times New Roman" w:cs="Times New Roman"/>
          <w:sz w:val="20"/>
          <w:szCs w:val="20"/>
        </w:rPr>
        <w:t>верок исполнения законодательства выявлено 43 таких нарушения.</w:t>
      </w:r>
    </w:p>
    <w:p w:rsidR="00A071AF" w:rsidRPr="00A071AF" w:rsidRDefault="00A071AF" w:rsidP="00A071A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71AF">
        <w:rPr>
          <w:rFonts w:ascii="Times New Roman" w:hAnsi="Times New Roman" w:cs="Times New Roman"/>
          <w:sz w:val="20"/>
          <w:szCs w:val="20"/>
        </w:rPr>
        <w:t xml:space="preserve"> Выявлено, что 21 администрация сельских поселений не приняла нормативный правововой акт, устанавливающий программу профилактики нарушений на 2018 год, межрайонным прокурором внесены представления, нарушения устранены, 21 лицо привлечено к дисциплинарной ответственности.</w:t>
      </w:r>
    </w:p>
    <w:p w:rsidR="00A071AF" w:rsidRPr="00A071AF" w:rsidRDefault="00A071AF" w:rsidP="00A071A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71AF">
        <w:rPr>
          <w:rFonts w:ascii="Times New Roman" w:hAnsi="Times New Roman" w:cs="Times New Roman"/>
          <w:sz w:val="20"/>
          <w:szCs w:val="20"/>
        </w:rPr>
        <w:t>Кроме того, Татарским межрайонным прокурором проводится проверка соблюдения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Так в ходе проверки установлено, что 5 органов муниципального контроля не разместили утвержденный ежегодный план проведения плановых проверок юридических лиц и индивидуальных предпринимателей на 2018 год на официальном сайте. Межрайонным прокурором внесены представления, информация размещена на официальных сайтах, 5 лиц привлечено к дисциплинарной ответственности.</w:t>
      </w:r>
    </w:p>
    <w:p w:rsidR="00A071AF" w:rsidRPr="00A071AF" w:rsidRDefault="00A071AF" w:rsidP="00A071A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71AF">
        <w:rPr>
          <w:rFonts w:ascii="Times New Roman" w:hAnsi="Times New Roman" w:cs="Times New Roman"/>
          <w:sz w:val="20"/>
          <w:szCs w:val="20"/>
        </w:rPr>
        <w:t xml:space="preserve">Помимо этого, в апреле 2018 года, в ходе проведения проверки установлено, что в 16 сельских поселениях Татарского района не принят муниципальный нормативный правовой акт, устанавливающий размер льготной ставки арендной платы по договорам в отношении имущества, свободного от прав третьих лиц и подлежащего </w:t>
      </w:r>
      <w:r w:rsidRPr="00A071AF">
        <w:rPr>
          <w:rFonts w:ascii="Times New Roman" w:hAnsi="Times New Roman" w:cs="Times New Roman"/>
          <w:sz w:val="20"/>
          <w:szCs w:val="20"/>
        </w:rPr>
        <w:lastRenderedPageBreak/>
        <w:t>предоставлению субъектам малого и среднего предпринимательства. Так, межрайонным прокурором в советы депутатов сельсоветов внесены представления об устранении вышеуказанных нарушений.</w:t>
      </w:r>
    </w:p>
    <w:p w:rsidR="00A071AF" w:rsidRPr="00A071AF" w:rsidRDefault="00A071AF" w:rsidP="00A071AF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71AF">
        <w:rPr>
          <w:rFonts w:ascii="Times New Roman" w:hAnsi="Times New Roman" w:cs="Times New Roman"/>
          <w:sz w:val="20"/>
          <w:szCs w:val="20"/>
        </w:rPr>
        <w:t>Работа Татарской межрайонной прокуратуры нацелена на устранение нарушений прав субъектов предпринимательской деятельности в Татарском районе. Важное значение в решении данной проблемы имеет содействие населения, поэтому в  случае выявления правонарушений в указанной области, Вы всегда можете сообщить об этом на горячую линию в межрайонную прокуратуру по номеру 8-383-64-24-903.</w:t>
      </w:r>
    </w:p>
    <w:p w:rsidR="00A071AF" w:rsidRPr="00A071AF" w:rsidRDefault="00A071AF" w:rsidP="00A071AF">
      <w:p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A071AF">
        <w:rPr>
          <w:rFonts w:ascii="Times New Roman" w:hAnsi="Times New Roman" w:cs="Times New Roman"/>
          <w:sz w:val="20"/>
          <w:szCs w:val="20"/>
        </w:rPr>
        <w:t>Помощник межрайонного прокурора</w:t>
      </w:r>
    </w:p>
    <w:p w:rsidR="00A071AF" w:rsidRPr="00A071AF" w:rsidRDefault="00A071AF" w:rsidP="00A071AF">
      <w:p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A071AF">
        <w:rPr>
          <w:rFonts w:ascii="Times New Roman" w:hAnsi="Times New Roman" w:cs="Times New Roman"/>
          <w:sz w:val="20"/>
          <w:szCs w:val="20"/>
        </w:rPr>
        <w:t xml:space="preserve">юрист 3 класса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A071AF">
        <w:rPr>
          <w:rFonts w:ascii="Times New Roman" w:hAnsi="Times New Roman" w:cs="Times New Roman"/>
          <w:sz w:val="20"/>
          <w:szCs w:val="20"/>
        </w:rPr>
        <w:t xml:space="preserve">                                       О.С. Толстов</w:t>
      </w:r>
    </w:p>
    <w:p w:rsidR="00A071AF" w:rsidRPr="00A071AF" w:rsidRDefault="00A071AF" w:rsidP="00A071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A071AF" w:rsidRPr="00A071AF" w:rsidRDefault="00A071AF" w:rsidP="00A071A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071AF">
        <w:rPr>
          <w:rFonts w:ascii="Times New Roman" w:hAnsi="Times New Roman" w:cs="Times New Roman"/>
          <w:b/>
          <w:sz w:val="20"/>
          <w:szCs w:val="20"/>
        </w:rPr>
        <w:t>Татарская  межрайонная  прокуратура сообщает.</w:t>
      </w:r>
    </w:p>
    <w:p w:rsidR="00A071AF" w:rsidRPr="00A071AF" w:rsidRDefault="00A071AF" w:rsidP="00A071AF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71AF">
        <w:rPr>
          <w:rFonts w:ascii="Times New Roman" w:hAnsi="Times New Roman" w:cs="Times New Roman"/>
          <w:sz w:val="20"/>
          <w:szCs w:val="20"/>
        </w:rPr>
        <w:t>Татарской  межрайонной  прокуратурой  проанализирована  практика  рассмотрения уголовных  дел  о  преступлениях  в  сфере  незаконного  оборота  на</w:t>
      </w:r>
      <w:r w:rsidRPr="00A071AF">
        <w:rPr>
          <w:rFonts w:ascii="Times New Roman" w:hAnsi="Times New Roman" w:cs="Times New Roman"/>
          <w:sz w:val="20"/>
          <w:szCs w:val="20"/>
        </w:rPr>
        <w:t>р</w:t>
      </w:r>
      <w:r w:rsidRPr="00A071AF">
        <w:rPr>
          <w:rFonts w:ascii="Times New Roman" w:hAnsi="Times New Roman" w:cs="Times New Roman"/>
          <w:sz w:val="20"/>
          <w:szCs w:val="20"/>
        </w:rPr>
        <w:t>котиков.</w:t>
      </w:r>
    </w:p>
    <w:p w:rsidR="00A071AF" w:rsidRPr="00A071AF" w:rsidRDefault="00A071AF" w:rsidP="00A071AF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71AF">
        <w:rPr>
          <w:rFonts w:ascii="Times New Roman" w:hAnsi="Times New Roman" w:cs="Times New Roman"/>
          <w:sz w:val="20"/>
          <w:szCs w:val="20"/>
        </w:rPr>
        <w:t>В  истекшем  периоде  2018  года  судом  рассмотрено  19  дел  о  престу</w:t>
      </w:r>
      <w:r w:rsidRPr="00A071AF">
        <w:rPr>
          <w:rFonts w:ascii="Times New Roman" w:hAnsi="Times New Roman" w:cs="Times New Roman"/>
          <w:sz w:val="20"/>
          <w:szCs w:val="20"/>
        </w:rPr>
        <w:t>п</w:t>
      </w:r>
      <w:r w:rsidRPr="00A071AF">
        <w:rPr>
          <w:rFonts w:ascii="Times New Roman" w:hAnsi="Times New Roman" w:cs="Times New Roman"/>
          <w:sz w:val="20"/>
          <w:szCs w:val="20"/>
        </w:rPr>
        <w:t>лениях  в  сфере  противодействия  незаконному  обороту  наркотических  средств,  из  них, 1 дело - о  преступлении,  предусмотренном  ст.  228.1  УК РФ (незаконный   сбыт  наркотиков),  5  дел-  о  преступлениях,  предусмотренных  ч.1  ст.  228 УК РФ (незаконное  приобретение,  хранение,  перевозка, изготовл</w:t>
      </w:r>
      <w:r w:rsidRPr="00A071AF">
        <w:rPr>
          <w:rFonts w:ascii="Times New Roman" w:hAnsi="Times New Roman" w:cs="Times New Roman"/>
          <w:sz w:val="20"/>
          <w:szCs w:val="20"/>
        </w:rPr>
        <w:t>е</w:t>
      </w:r>
      <w:r w:rsidRPr="00A071AF">
        <w:rPr>
          <w:rFonts w:ascii="Times New Roman" w:hAnsi="Times New Roman" w:cs="Times New Roman"/>
          <w:sz w:val="20"/>
          <w:szCs w:val="20"/>
        </w:rPr>
        <w:t>ние,  переработка   без цели  сбыта   наркотических  средств  в  значительном  размере)  и 13 дел -  о  преступлениях,   предусмотренных ч.2  ст.  228  УК РФ (н</w:t>
      </w:r>
      <w:r w:rsidRPr="00A071AF">
        <w:rPr>
          <w:rFonts w:ascii="Times New Roman" w:hAnsi="Times New Roman" w:cs="Times New Roman"/>
          <w:sz w:val="20"/>
          <w:szCs w:val="20"/>
        </w:rPr>
        <w:t>е</w:t>
      </w:r>
      <w:r w:rsidRPr="00A071AF">
        <w:rPr>
          <w:rFonts w:ascii="Times New Roman" w:hAnsi="Times New Roman" w:cs="Times New Roman"/>
          <w:sz w:val="20"/>
          <w:szCs w:val="20"/>
        </w:rPr>
        <w:t>законное  приобретение,  хранение,  перевозка, изготовление,  переработка     наркотических  средств  в  крупном   ра</w:t>
      </w:r>
      <w:r w:rsidRPr="00A071AF">
        <w:rPr>
          <w:rFonts w:ascii="Times New Roman" w:hAnsi="Times New Roman" w:cs="Times New Roman"/>
          <w:sz w:val="20"/>
          <w:szCs w:val="20"/>
        </w:rPr>
        <w:t>з</w:t>
      </w:r>
      <w:r w:rsidRPr="00A071AF">
        <w:rPr>
          <w:rFonts w:ascii="Times New Roman" w:hAnsi="Times New Roman" w:cs="Times New Roman"/>
          <w:sz w:val="20"/>
          <w:szCs w:val="20"/>
        </w:rPr>
        <w:t>мере).</w:t>
      </w:r>
    </w:p>
    <w:p w:rsidR="00A071AF" w:rsidRPr="00A071AF" w:rsidRDefault="00A071AF" w:rsidP="00A071AF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71AF">
        <w:rPr>
          <w:rFonts w:ascii="Times New Roman" w:hAnsi="Times New Roman" w:cs="Times New Roman"/>
          <w:sz w:val="20"/>
          <w:szCs w:val="20"/>
        </w:rPr>
        <w:t>По всем  уголовным  делам  указанной  категории  вынесены  обвинител</w:t>
      </w:r>
      <w:r w:rsidRPr="00A071AF">
        <w:rPr>
          <w:rFonts w:ascii="Times New Roman" w:hAnsi="Times New Roman" w:cs="Times New Roman"/>
          <w:sz w:val="20"/>
          <w:szCs w:val="20"/>
        </w:rPr>
        <w:t>ь</w:t>
      </w:r>
      <w:r w:rsidRPr="00A071AF">
        <w:rPr>
          <w:rFonts w:ascii="Times New Roman" w:hAnsi="Times New Roman" w:cs="Times New Roman"/>
          <w:sz w:val="20"/>
          <w:szCs w:val="20"/>
        </w:rPr>
        <w:t>ные приговоры,  осуждено 19  лиц  из  них  5   к  наказанию  в виде  реального  лишения  свободы.</w:t>
      </w:r>
    </w:p>
    <w:p w:rsidR="00A071AF" w:rsidRPr="00A071AF" w:rsidRDefault="00A071AF" w:rsidP="00A071AF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71AF">
        <w:rPr>
          <w:rFonts w:ascii="Times New Roman" w:hAnsi="Times New Roman" w:cs="Times New Roman"/>
          <w:sz w:val="20"/>
          <w:szCs w:val="20"/>
        </w:rPr>
        <w:t>Наиболее  часто  обвинительные  приговоры  выносятся   за  незаконное  приобретение  и  хранение  наркотического  средства  КАННАБИС (марихуана).</w:t>
      </w:r>
    </w:p>
    <w:p w:rsidR="00A071AF" w:rsidRPr="00A071AF" w:rsidRDefault="00A071AF" w:rsidP="00A071AF">
      <w:pPr>
        <w:jc w:val="both"/>
        <w:rPr>
          <w:rFonts w:ascii="Times New Roman" w:hAnsi="Times New Roman" w:cs="Times New Roman"/>
          <w:sz w:val="20"/>
          <w:szCs w:val="20"/>
        </w:rPr>
      </w:pPr>
      <w:r w:rsidRPr="00A071AF">
        <w:rPr>
          <w:rFonts w:ascii="Times New Roman" w:hAnsi="Times New Roman" w:cs="Times New Roman"/>
          <w:sz w:val="20"/>
          <w:szCs w:val="20"/>
        </w:rPr>
        <w:t>Заместитель  межрайонного  прокурора</w:t>
      </w:r>
    </w:p>
    <w:p w:rsidR="00A071AF" w:rsidRPr="00A071AF" w:rsidRDefault="00A071AF" w:rsidP="00A071AF">
      <w:pPr>
        <w:jc w:val="both"/>
        <w:rPr>
          <w:rFonts w:ascii="Times New Roman" w:hAnsi="Times New Roman" w:cs="Times New Roman"/>
          <w:sz w:val="20"/>
          <w:szCs w:val="20"/>
        </w:rPr>
      </w:pPr>
      <w:r w:rsidRPr="00A071AF">
        <w:rPr>
          <w:rFonts w:ascii="Times New Roman" w:hAnsi="Times New Roman" w:cs="Times New Roman"/>
          <w:sz w:val="20"/>
          <w:szCs w:val="20"/>
        </w:rPr>
        <w:t>младший  советник  юстиции                                                                     Д.И.Вайн</w:t>
      </w:r>
    </w:p>
    <w:p w:rsidR="00A071AF" w:rsidRPr="0027595E" w:rsidRDefault="00A071AF" w:rsidP="00A071AF">
      <w:pPr>
        <w:ind w:firstLine="709"/>
        <w:jc w:val="both"/>
        <w:rPr>
          <w:sz w:val="28"/>
          <w:szCs w:val="28"/>
        </w:rPr>
      </w:pPr>
    </w:p>
    <w:p w:rsidR="00A071AF" w:rsidRPr="0027595E" w:rsidRDefault="00A071AF" w:rsidP="00A071AF">
      <w:pPr>
        <w:jc w:val="both"/>
        <w:rPr>
          <w:sz w:val="28"/>
          <w:szCs w:val="28"/>
        </w:rPr>
      </w:pPr>
    </w:p>
    <w:p w:rsidR="00A071AF" w:rsidRPr="00A071AF" w:rsidRDefault="00A071AF" w:rsidP="00A071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A071AF" w:rsidRPr="00A071AF" w:rsidRDefault="00A071AF" w:rsidP="00A071A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071AF" w:rsidRDefault="00A071AF" w:rsidP="00A071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593A" w:rsidRDefault="00E0593A" w:rsidP="00E059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593A" w:rsidRPr="00534437" w:rsidRDefault="00E0593A" w:rsidP="00E0593A">
      <w:pPr>
        <w:ind w:firstLine="708"/>
        <w:jc w:val="both"/>
        <w:rPr>
          <w:sz w:val="28"/>
          <w:szCs w:val="28"/>
        </w:rPr>
      </w:pPr>
    </w:p>
    <w:p w:rsidR="00B84C67" w:rsidRPr="00FE1298" w:rsidRDefault="00B84C67" w:rsidP="00FE1298">
      <w:pPr>
        <w:rPr>
          <w:rFonts w:ascii="Times New Roman" w:hAnsi="Times New Roman" w:cs="Times New Roman"/>
        </w:rPr>
      </w:pPr>
    </w:p>
    <w:sectPr w:rsidR="00B84C67" w:rsidRPr="00FE1298" w:rsidSect="00FE1298">
      <w:footerReference w:type="default" r:id="rId10"/>
      <w:pgSz w:w="11906" w:h="16838" w:code="9"/>
      <w:pgMar w:top="567" w:right="851" w:bottom="567" w:left="851" w:header="709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EB4" w:rsidRDefault="00781EB4" w:rsidP="006C612F">
      <w:pPr>
        <w:spacing w:after="0" w:line="240" w:lineRule="auto"/>
      </w:pPr>
      <w:r>
        <w:separator/>
      </w:r>
    </w:p>
  </w:endnote>
  <w:endnote w:type="continuationSeparator" w:id="1">
    <w:p w:rsidR="00781EB4" w:rsidRDefault="00781EB4" w:rsidP="006C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298" w:rsidRDefault="00FE1298" w:rsidP="00217B02">
    <w:pPr>
      <w:pStyle w:val="a5"/>
      <w:pBdr>
        <w:top w:val="thinThickSmallGap" w:sz="24" w:space="1" w:color="622423"/>
      </w:pBdr>
      <w:tabs>
        <w:tab w:val="clear" w:pos="4677"/>
        <w:tab w:val="clear" w:pos="9355"/>
        <w:tab w:val="right" w:pos="10204"/>
      </w:tabs>
      <w:rPr>
        <w:rFonts w:ascii="Cambria" w:hAnsi="Cambria" w:cs="Cambria"/>
      </w:rPr>
    </w:pPr>
    <w:r>
      <w:rPr>
        <w:rFonts w:ascii="Cambria" w:hAnsi="Cambria" w:cs="Cambria"/>
      </w:rPr>
      <w:t>Киевский вестник выпуск №</w:t>
    </w:r>
    <w:r w:rsidR="00E0593A">
      <w:rPr>
        <w:rFonts w:ascii="Cambria" w:hAnsi="Cambria" w:cs="Cambria"/>
      </w:rPr>
      <w:t>6</w:t>
    </w:r>
    <w:r>
      <w:rPr>
        <w:rFonts w:ascii="Cambria" w:hAnsi="Cambria" w:cs="Cambria"/>
      </w:rPr>
      <w:t xml:space="preserve">  – </w:t>
    </w:r>
    <w:r w:rsidR="00E0593A">
      <w:rPr>
        <w:rFonts w:ascii="Cambria" w:hAnsi="Cambria" w:cs="Cambria"/>
      </w:rPr>
      <w:t>26</w:t>
    </w:r>
    <w:r>
      <w:rPr>
        <w:rFonts w:ascii="Cambria" w:hAnsi="Cambria" w:cs="Cambria"/>
      </w:rPr>
      <w:t>.0</w:t>
    </w:r>
    <w:r w:rsidR="00E0593A">
      <w:rPr>
        <w:rFonts w:ascii="Cambria" w:hAnsi="Cambria" w:cs="Cambria"/>
      </w:rPr>
      <w:t>6</w:t>
    </w:r>
    <w:r>
      <w:rPr>
        <w:rFonts w:ascii="Cambria" w:hAnsi="Cambria" w:cs="Cambria"/>
      </w:rPr>
      <w:t>.2018г. кол-во экземпляров50</w:t>
    </w:r>
    <w:r>
      <w:rPr>
        <w:rFonts w:ascii="Cambria" w:hAnsi="Cambria" w:cs="Cambria"/>
      </w:rPr>
      <w:tab/>
      <w:t xml:space="preserve"> </w:t>
    </w:r>
    <w:fldSimple w:instr=" PAGE   \* MERGEFORMAT ">
      <w:r w:rsidR="00A071AF" w:rsidRPr="00A071AF">
        <w:rPr>
          <w:rFonts w:ascii="Cambria" w:hAnsi="Cambria" w:cs="Cambria"/>
          <w:noProof/>
        </w:rPr>
        <w:t>6</w:t>
      </w:r>
    </w:fldSimple>
  </w:p>
  <w:p w:rsidR="00FE1298" w:rsidRDefault="00FE12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EB4" w:rsidRDefault="00781EB4" w:rsidP="006C612F">
      <w:pPr>
        <w:spacing w:after="0" w:line="240" w:lineRule="auto"/>
      </w:pPr>
      <w:r>
        <w:separator/>
      </w:r>
    </w:p>
  </w:footnote>
  <w:footnote w:type="continuationSeparator" w:id="1">
    <w:p w:rsidR="00781EB4" w:rsidRDefault="00781EB4" w:rsidP="006C6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6157409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7E0C57B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77AE35E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579BE4F0"/>
    <w:lvl w:ilvl="0" w:tplc="FFFFFFFF">
      <w:start w:val="1"/>
      <w:numFmt w:val="decimal"/>
      <w:lvlText w:val="1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310C50B2"/>
    <w:lvl w:ilvl="0" w:tplc="FFFFFFFF">
      <w:start w:val="2"/>
      <w:numFmt w:val="decimal"/>
      <w:lvlText w:val="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5FF87E04"/>
    <w:lvl w:ilvl="0" w:tplc="FFFFFFFF">
      <w:start w:val="4"/>
      <w:numFmt w:val="decimal"/>
      <w:lvlText w:val="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2F305DE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25A70BF6"/>
    <w:lvl w:ilvl="0" w:tplc="FFFFFFFF">
      <w:start w:val="1"/>
      <w:numFmt w:val="decimal"/>
      <w:lvlText w:val="%1"/>
      <w:lvlJc w:val="left"/>
    </w:lvl>
    <w:lvl w:ilvl="1" w:tplc="FFFFFFFF">
      <w:start w:val="8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1DBABF00"/>
    <w:lvl w:ilvl="0" w:tplc="FFFFFFFF">
      <w:start w:val="7"/>
      <w:numFmt w:val="decimal"/>
      <w:lvlText w:val="1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AD084E8"/>
    <w:lvl w:ilvl="0" w:tplc="FFFFFFFF">
      <w:start w:val="2"/>
      <w:numFmt w:val="decimal"/>
      <w:lvlText w:val="2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1F48EAA0"/>
    <w:lvl w:ilvl="0" w:tplc="FFFFFFFF">
      <w:start w:val="1"/>
      <w:numFmt w:val="bullet"/>
      <w:lvlText w:val="В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1381823A"/>
    <w:lvl w:ilvl="0" w:tplc="FFFFFFFF">
      <w:start w:val="5"/>
      <w:numFmt w:val="decimal"/>
      <w:lvlText w:val="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5DB70AE4"/>
    <w:lvl w:ilvl="0" w:tplc="FFFFFFFF">
      <w:start w:val="2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100F8FCA"/>
    <w:lvl w:ilvl="0" w:tplc="FFFFFFFF">
      <w:start w:val="4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0"/>
    <w:multiLevelType w:val="hybridMultilevel"/>
    <w:tmpl w:val="6590700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1"/>
    <w:multiLevelType w:val="hybridMultilevel"/>
    <w:tmpl w:val="15014ACA"/>
    <w:lvl w:ilvl="0" w:tplc="FFFFFFFF">
      <w:start w:val="9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2"/>
    <w:multiLevelType w:val="hybridMultilevel"/>
    <w:tmpl w:val="5F5E7FD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3"/>
    <w:multiLevelType w:val="hybridMultilevel"/>
    <w:tmpl w:val="098A3148"/>
    <w:lvl w:ilvl="0" w:tplc="FFFFFFFF">
      <w:start w:val="12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4"/>
    <w:multiLevelType w:val="hybridMultilevel"/>
    <w:tmpl w:val="799D0246"/>
    <w:lvl w:ilvl="0" w:tplc="FFFFFFFF">
      <w:start w:val="2"/>
      <w:numFmt w:val="decimal"/>
      <w:lvlText w:val="4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5"/>
    <w:multiLevelType w:val="hybridMultilevel"/>
    <w:tmpl w:val="06B94764"/>
    <w:lvl w:ilvl="0" w:tplc="FFFFFFFF">
      <w:start w:val="5"/>
      <w:numFmt w:val="decimal"/>
      <w:lvlText w:val="4.%1.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6"/>
    <w:multiLevelType w:val="hybridMultilevel"/>
    <w:tmpl w:val="42C296BC"/>
    <w:lvl w:ilvl="0" w:tplc="FFFFFFFF">
      <w:start w:val="1"/>
      <w:numFmt w:val="decimal"/>
      <w:lvlText w:val="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7"/>
    <w:multiLevelType w:val="hybridMultilevel"/>
    <w:tmpl w:val="168E121E"/>
    <w:lvl w:ilvl="0" w:tplc="FFFFFFFF">
      <w:start w:val="5"/>
      <w:numFmt w:val="decimal"/>
      <w:lvlText w:val="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8"/>
    <w:multiLevelType w:val="hybridMultilevel"/>
    <w:tmpl w:val="1EBA5D2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9"/>
    <w:multiLevelType w:val="hybridMultilevel"/>
    <w:tmpl w:val="661E3F1E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A"/>
    <w:multiLevelType w:val="hybridMultilevel"/>
    <w:tmpl w:val="5DC79EA8"/>
    <w:lvl w:ilvl="0" w:tplc="FFFFFFFF">
      <w:start w:val="8"/>
      <w:numFmt w:val="decimal"/>
      <w:lvlText w:val="5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B"/>
    <w:multiLevelType w:val="hybridMultilevel"/>
    <w:tmpl w:val="540A471C"/>
    <w:lvl w:ilvl="0" w:tplc="FFFFFFFF">
      <w:start w:val="11"/>
      <w:numFmt w:val="decimal"/>
      <w:lvlText w:val="5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C"/>
    <w:multiLevelType w:val="hybridMultilevel"/>
    <w:tmpl w:val="7BD3EE7A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1D"/>
    <w:multiLevelType w:val="hybridMultilevel"/>
    <w:tmpl w:val="51D9C564"/>
    <w:lvl w:ilvl="0" w:tplc="FFFFFFFF">
      <w:start w:val="16"/>
      <w:numFmt w:val="decimal"/>
      <w:lvlText w:val="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1E"/>
    <w:multiLevelType w:val="hybridMultilevel"/>
    <w:tmpl w:val="613EFDC4"/>
    <w:lvl w:ilvl="0" w:tplc="FFFFFFFF">
      <w:start w:val="1"/>
      <w:numFmt w:val="decimal"/>
      <w:lvlText w:val="6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1F"/>
    <w:multiLevelType w:val="hybridMultilevel"/>
    <w:tmpl w:val="0BF72B14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20"/>
    <w:multiLevelType w:val="hybridMultilevel"/>
    <w:tmpl w:val="11447B72"/>
    <w:lvl w:ilvl="0" w:tplc="FFFFFFFF">
      <w:start w:val="2"/>
      <w:numFmt w:val="decimal"/>
      <w:lvlText w:val="6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1"/>
    <w:multiLevelType w:val="hybridMultilevel"/>
    <w:tmpl w:val="42963E5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2"/>
    <w:multiLevelType w:val="hybridMultilevel"/>
    <w:tmpl w:val="0A0382C4"/>
    <w:lvl w:ilvl="0" w:tplc="FFFFFFFF">
      <w:start w:val="4"/>
      <w:numFmt w:val="decimal"/>
      <w:lvlText w:val="6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23"/>
    <w:multiLevelType w:val="hybridMultilevel"/>
    <w:tmpl w:val="08F2B15E"/>
    <w:lvl w:ilvl="0" w:tplc="FFFFFFFF">
      <w:start w:val="2"/>
      <w:numFmt w:val="decimal"/>
      <w:lvlText w:val="8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24"/>
    <w:multiLevelType w:val="hybridMultilevel"/>
    <w:tmpl w:val="1A32234A"/>
    <w:lvl w:ilvl="0" w:tplc="FFFFFFFF">
      <w:numFmt w:val="decimal"/>
      <w:lvlText w:val="9.%1."/>
      <w:lvlJc w:val="left"/>
    </w:lvl>
    <w:lvl w:ilvl="1" w:tplc="FFFFFFFF">
      <w:start w:val="1"/>
      <w:numFmt w:val="bullet"/>
      <w:lvlText w:val="И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F205EFB"/>
    <w:multiLevelType w:val="hybridMultilevel"/>
    <w:tmpl w:val="40684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24B51C2"/>
    <w:multiLevelType w:val="hybridMultilevel"/>
    <w:tmpl w:val="9FEE17C4"/>
    <w:lvl w:ilvl="0" w:tplc="23F007B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730269D"/>
    <w:multiLevelType w:val="hybridMultilevel"/>
    <w:tmpl w:val="F932745A"/>
    <w:lvl w:ilvl="0" w:tplc="6E1222B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AE567E1"/>
    <w:multiLevelType w:val="multilevel"/>
    <w:tmpl w:val="DE92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CD05A2F"/>
    <w:multiLevelType w:val="hybridMultilevel"/>
    <w:tmpl w:val="DA72B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</w:num>
  <w:num w:numId="40">
    <w:abstractNumId w:val="37"/>
  </w:num>
  <w:num w:numId="41">
    <w:abstractNumId w:val="39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12F"/>
    <w:rsid w:val="00004179"/>
    <w:rsid w:val="00025A3C"/>
    <w:rsid w:val="000541EF"/>
    <w:rsid w:val="000648B1"/>
    <w:rsid w:val="0006737B"/>
    <w:rsid w:val="000A77C5"/>
    <w:rsid w:val="000B1A05"/>
    <w:rsid w:val="000B453B"/>
    <w:rsid w:val="000C635B"/>
    <w:rsid w:val="000F2284"/>
    <w:rsid w:val="00105859"/>
    <w:rsid w:val="00134C04"/>
    <w:rsid w:val="00157A53"/>
    <w:rsid w:val="00161F69"/>
    <w:rsid w:val="001855F5"/>
    <w:rsid w:val="00187015"/>
    <w:rsid w:val="001A2FA1"/>
    <w:rsid w:val="001A7A58"/>
    <w:rsid w:val="001C55BA"/>
    <w:rsid w:val="001C5B68"/>
    <w:rsid w:val="001C6110"/>
    <w:rsid w:val="001D1411"/>
    <w:rsid w:val="001F5097"/>
    <w:rsid w:val="001F7AFA"/>
    <w:rsid w:val="00201821"/>
    <w:rsid w:val="0020312D"/>
    <w:rsid w:val="00217B02"/>
    <w:rsid w:val="00220E46"/>
    <w:rsid w:val="0023639A"/>
    <w:rsid w:val="00244DCC"/>
    <w:rsid w:val="00265EE9"/>
    <w:rsid w:val="002A619B"/>
    <w:rsid w:val="002F7106"/>
    <w:rsid w:val="002F72CA"/>
    <w:rsid w:val="00332C62"/>
    <w:rsid w:val="0033718A"/>
    <w:rsid w:val="003629BC"/>
    <w:rsid w:val="00383703"/>
    <w:rsid w:val="003B16A1"/>
    <w:rsid w:val="003C3844"/>
    <w:rsid w:val="003D0C37"/>
    <w:rsid w:val="003D1518"/>
    <w:rsid w:val="003E7584"/>
    <w:rsid w:val="00405875"/>
    <w:rsid w:val="0042096E"/>
    <w:rsid w:val="0042241B"/>
    <w:rsid w:val="00456FD4"/>
    <w:rsid w:val="0046469C"/>
    <w:rsid w:val="00471618"/>
    <w:rsid w:val="00495A6E"/>
    <w:rsid w:val="004B60F3"/>
    <w:rsid w:val="004D0BED"/>
    <w:rsid w:val="004E16D9"/>
    <w:rsid w:val="00500F66"/>
    <w:rsid w:val="00507BAD"/>
    <w:rsid w:val="0051254F"/>
    <w:rsid w:val="00532399"/>
    <w:rsid w:val="005332E8"/>
    <w:rsid w:val="00542538"/>
    <w:rsid w:val="005442D8"/>
    <w:rsid w:val="00544665"/>
    <w:rsid w:val="005661CC"/>
    <w:rsid w:val="00590CEE"/>
    <w:rsid w:val="005A63F8"/>
    <w:rsid w:val="005C1B05"/>
    <w:rsid w:val="005D4DB1"/>
    <w:rsid w:val="005F129B"/>
    <w:rsid w:val="00603EA9"/>
    <w:rsid w:val="006064A9"/>
    <w:rsid w:val="006572C4"/>
    <w:rsid w:val="0067767F"/>
    <w:rsid w:val="00683528"/>
    <w:rsid w:val="006B2AE6"/>
    <w:rsid w:val="006B49F8"/>
    <w:rsid w:val="006C612F"/>
    <w:rsid w:val="00722AFD"/>
    <w:rsid w:val="007353E8"/>
    <w:rsid w:val="00736FB3"/>
    <w:rsid w:val="007572C4"/>
    <w:rsid w:val="00773AE2"/>
    <w:rsid w:val="00781EB4"/>
    <w:rsid w:val="00792E8B"/>
    <w:rsid w:val="007B7460"/>
    <w:rsid w:val="007C707E"/>
    <w:rsid w:val="007D70D2"/>
    <w:rsid w:val="00827E80"/>
    <w:rsid w:val="008377EC"/>
    <w:rsid w:val="00844F2C"/>
    <w:rsid w:val="00854FC6"/>
    <w:rsid w:val="0086409A"/>
    <w:rsid w:val="0087612E"/>
    <w:rsid w:val="0087660C"/>
    <w:rsid w:val="008B6DF6"/>
    <w:rsid w:val="008F5242"/>
    <w:rsid w:val="009037C7"/>
    <w:rsid w:val="00952BD8"/>
    <w:rsid w:val="00981090"/>
    <w:rsid w:val="0098272E"/>
    <w:rsid w:val="009A49AB"/>
    <w:rsid w:val="009B0668"/>
    <w:rsid w:val="009B586F"/>
    <w:rsid w:val="009E4CB1"/>
    <w:rsid w:val="00A071AF"/>
    <w:rsid w:val="00A27DA6"/>
    <w:rsid w:val="00A34BB6"/>
    <w:rsid w:val="00A3528E"/>
    <w:rsid w:val="00A56469"/>
    <w:rsid w:val="00A653EE"/>
    <w:rsid w:val="00A726AF"/>
    <w:rsid w:val="00A82481"/>
    <w:rsid w:val="00A9360E"/>
    <w:rsid w:val="00AB11D8"/>
    <w:rsid w:val="00AB7C0E"/>
    <w:rsid w:val="00AC0287"/>
    <w:rsid w:val="00AD1D72"/>
    <w:rsid w:val="00AF4D52"/>
    <w:rsid w:val="00AF6F89"/>
    <w:rsid w:val="00B058C2"/>
    <w:rsid w:val="00B12B80"/>
    <w:rsid w:val="00B20C6E"/>
    <w:rsid w:val="00B212E0"/>
    <w:rsid w:val="00B601EB"/>
    <w:rsid w:val="00B710AF"/>
    <w:rsid w:val="00B84C67"/>
    <w:rsid w:val="00BC4AA6"/>
    <w:rsid w:val="00BC62B6"/>
    <w:rsid w:val="00BD272B"/>
    <w:rsid w:val="00BD6F05"/>
    <w:rsid w:val="00C07C76"/>
    <w:rsid w:val="00C16434"/>
    <w:rsid w:val="00C3027F"/>
    <w:rsid w:val="00C44C08"/>
    <w:rsid w:val="00C70927"/>
    <w:rsid w:val="00CB2563"/>
    <w:rsid w:val="00CB3683"/>
    <w:rsid w:val="00CE695F"/>
    <w:rsid w:val="00CF0A9D"/>
    <w:rsid w:val="00D07856"/>
    <w:rsid w:val="00D71816"/>
    <w:rsid w:val="00D74DBB"/>
    <w:rsid w:val="00D86643"/>
    <w:rsid w:val="00D9069A"/>
    <w:rsid w:val="00D90BE1"/>
    <w:rsid w:val="00D947F3"/>
    <w:rsid w:val="00D97FA5"/>
    <w:rsid w:val="00DA071A"/>
    <w:rsid w:val="00DC24F4"/>
    <w:rsid w:val="00DC2A35"/>
    <w:rsid w:val="00DD48CE"/>
    <w:rsid w:val="00E029F1"/>
    <w:rsid w:val="00E0593A"/>
    <w:rsid w:val="00E23AF0"/>
    <w:rsid w:val="00E36417"/>
    <w:rsid w:val="00E626FD"/>
    <w:rsid w:val="00E73C8C"/>
    <w:rsid w:val="00E816C9"/>
    <w:rsid w:val="00ED499E"/>
    <w:rsid w:val="00F024EA"/>
    <w:rsid w:val="00F23338"/>
    <w:rsid w:val="00F32034"/>
    <w:rsid w:val="00F70F79"/>
    <w:rsid w:val="00FC2EF6"/>
    <w:rsid w:val="00FE1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E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87612E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792E8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AC0287"/>
    <w:pPr>
      <w:keepNext/>
      <w:spacing w:after="0" w:line="240" w:lineRule="auto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locked/>
    <w:rsid w:val="00FE1298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7612E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792E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AC0287"/>
    <w:rPr>
      <w:b/>
      <w:b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FE1298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Heading1Char">
    <w:name w:val="Heading 1 Char"/>
    <w:basedOn w:val="a0"/>
    <w:link w:val="1"/>
    <w:uiPriority w:val="99"/>
    <w:locked/>
    <w:rsid w:val="001A2FA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6C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6C612F"/>
  </w:style>
  <w:style w:type="paragraph" w:styleId="a5">
    <w:name w:val="footer"/>
    <w:basedOn w:val="a"/>
    <w:link w:val="a6"/>
    <w:rsid w:val="006C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6C612F"/>
  </w:style>
  <w:style w:type="paragraph" w:styleId="a7">
    <w:name w:val="Balloon Text"/>
    <w:basedOn w:val="a"/>
    <w:link w:val="a8"/>
    <w:semiHidden/>
    <w:rsid w:val="006C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6C612F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uiPriority w:val="99"/>
    <w:rsid w:val="00F70F7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js-extracted-addressdaria-actionmail-message-map-link">
    <w:name w:val="js-extracted-address daria-action mail-message-map-link"/>
    <w:basedOn w:val="a0"/>
    <w:uiPriority w:val="99"/>
    <w:rsid w:val="00F70F79"/>
  </w:style>
  <w:style w:type="character" w:customStyle="1" w:styleId="mail-message-map-nobreak">
    <w:name w:val="mail-message-map-nobreak"/>
    <w:basedOn w:val="a0"/>
    <w:uiPriority w:val="99"/>
    <w:rsid w:val="00F70F79"/>
  </w:style>
  <w:style w:type="paragraph" w:styleId="aa">
    <w:name w:val="No Spacing"/>
    <w:uiPriority w:val="1"/>
    <w:qFormat/>
    <w:rsid w:val="00201821"/>
    <w:rPr>
      <w:rFonts w:cs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36417"/>
    <w:pPr>
      <w:ind w:left="720"/>
    </w:pPr>
  </w:style>
  <w:style w:type="paragraph" w:styleId="31">
    <w:name w:val="Body Text 3"/>
    <w:basedOn w:val="a"/>
    <w:link w:val="32"/>
    <w:uiPriority w:val="99"/>
    <w:rsid w:val="00D97FA5"/>
    <w:pPr>
      <w:spacing w:after="0" w:line="240" w:lineRule="auto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D6F05"/>
    <w:rPr>
      <w:sz w:val="16"/>
      <w:szCs w:val="16"/>
    </w:rPr>
  </w:style>
  <w:style w:type="paragraph" w:styleId="ac">
    <w:name w:val="Body Text"/>
    <w:basedOn w:val="a"/>
    <w:link w:val="ad"/>
    <w:rsid w:val="000B453B"/>
    <w:pPr>
      <w:spacing w:after="120"/>
    </w:pPr>
  </w:style>
  <w:style w:type="character" w:customStyle="1" w:styleId="ad">
    <w:name w:val="Основной текст Знак"/>
    <w:basedOn w:val="a0"/>
    <w:link w:val="ac"/>
    <w:locked/>
    <w:rsid w:val="00BD6F05"/>
  </w:style>
  <w:style w:type="paragraph" w:customStyle="1" w:styleId="11">
    <w:name w:val="Без интервала1"/>
    <w:uiPriority w:val="99"/>
    <w:rsid w:val="000B453B"/>
    <w:rPr>
      <w:rFonts w:cs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rsid w:val="005C1B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442D8"/>
  </w:style>
  <w:style w:type="paragraph" w:styleId="ae">
    <w:name w:val="Normal (Web)"/>
    <w:basedOn w:val="a"/>
    <w:rsid w:val="00603EA9"/>
    <w:pPr>
      <w:spacing w:after="0" w:line="240" w:lineRule="auto"/>
    </w:pPr>
    <w:rPr>
      <w:color w:val="224563"/>
      <w:sz w:val="21"/>
      <w:szCs w:val="21"/>
    </w:rPr>
  </w:style>
  <w:style w:type="character" w:customStyle="1" w:styleId="af">
    <w:name w:val="Основной текст_"/>
    <w:basedOn w:val="a0"/>
    <w:link w:val="23"/>
    <w:uiPriority w:val="99"/>
    <w:locked/>
    <w:rsid w:val="00603EA9"/>
    <w:rPr>
      <w:spacing w:val="7"/>
      <w:sz w:val="24"/>
      <w:szCs w:val="24"/>
      <w:shd w:val="clear" w:color="auto" w:fill="FFFFFF"/>
    </w:rPr>
  </w:style>
  <w:style w:type="paragraph" w:customStyle="1" w:styleId="23">
    <w:name w:val="Основной текст2"/>
    <w:basedOn w:val="a"/>
    <w:link w:val="af"/>
    <w:uiPriority w:val="99"/>
    <w:rsid w:val="00603EA9"/>
    <w:pPr>
      <w:shd w:val="clear" w:color="auto" w:fill="FFFFFF"/>
      <w:spacing w:before="300" w:after="0" w:line="240" w:lineRule="exact"/>
      <w:ind w:hanging="320"/>
      <w:jc w:val="both"/>
    </w:pPr>
    <w:rPr>
      <w:noProof/>
      <w:spacing w:val="7"/>
      <w:sz w:val="24"/>
      <w:szCs w:val="24"/>
      <w:shd w:val="clear" w:color="auto" w:fill="FFFFFF"/>
    </w:rPr>
  </w:style>
  <w:style w:type="character" w:customStyle="1" w:styleId="-1pt">
    <w:name w:val="Основной текст + Интервал -1 pt"/>
    <w:basedOn w:val="af"/>
    <w:uiPriority w:val="99"/>
    <w:rsid w:val="00603EA9"/>
    <w:rPr>
      <w:rFonts w:ascii="Times New Roman" w:hAnsi="Times New Roman" w:cs="Times New Roman"/>
      <w:spacing w:val="0"/>
      <w:sz w:val="26"/>
      <w:szCs w:val="26"/>
    </w:rPr>
  </w:style>
  <w:style w:type="character" w:styleId="af0">
    <w:name w:val="Strong"/>
    <w:basedOn w:val="a0"/>
    <w:qFormat/>
    <w:locked/>
    <w:rsid w:val="00603EA9"/>
    <w:rPr>
      <w:b/>
      <w:bCs/>
    </w:rPr>
  </w:style>
  <w:style w:type="character" w:styleId="af1">
    <w:name w:val="Hyperlink"/>
    <w:basedOn w:val="a0"/>
    <w:uiPriority w:val="99"/>
    <w:rsid w:val="00603EA9"/>
    <w:rPr>
      <w:color w:val="0000FF"/>
      <w:u w:val="single"/>
    </w:rPr>
  </w:style>
  <w:style w:type="paragraph" w:customStyle="1" w:styleId="H1">
    <w:name w:val="H1"/>
    <w:basedOn w:val="a"/>
    <w:next w:val="a"/>
    <w:uiPriority w:val="99"/>
    <w:rsid w:val="00603EA9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b/>
      <w:bCs/>
      <w:kern w:val="36"/>
      <w:sz w:val="48"/>
      <w:szCs w:val="48"/>
    </w:rPr>
  </w:style>
  <w:style w:type="paragraph" w:customStyle="1" w:styleId="ConsPlusNormal">
    <w:name w:val="ConsPlusNormal"/>
    <w:rsid w:val="005425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Сильное выделение1"/>
    <w:uiPriority w:val="99"/>
    <w:rsid w:val="0087612E"/>
    <w:rPr>
      <w:b/>
      <w:bCs/>
      <w:i/>
      <w:iCs/>
      <w:color w:val="auto"/>
    </w:rPr>
  </w:style>
  <w:style w:type="paragraph" w:customStyle="1" w:styleId="af2">
    <w:name w:val="Знак"/>
    <w:basedOn w:val="a"/>
    <w:uiPriority w:val="99"/>
    <w:rsid w:val="00FC2EF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rsid w:val="00FC2EF6"/>
    <w:pPr>
      <w:ind w:left="720"/>
    </w:pPr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B058C2"/>
  </w:style>
  <w:style w:type="paragraph" w:customStyle="1" w:styleId="ConsPlusNonformat">
    <w:name w:val="ConsPlusNonformat"/>
    <w:uiPriority w:val="99"/>
    <w:rsid w:val="002363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3639A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character" w:styleId="af3">
    <w:name w:val="Emphasis"/>
    <w:qFormat/>
    <w:locked/>
    <w:rsid w:val="00134C04"/>
    <w:rPr>
      <w:i/>
      <w:iCs/>
    </w:rPr>
  </w:style>
  <w:style w:type="paragraph" w:customStyle="1" w:styleId="ConsPlusNormal0">
    <w:name w:val="ConsPlusNormal Знак Знак"/>
    <w:link w:val="ConsPlusNormal1"/>
    <w:rsid w:val="00134C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 Знак"/>
    <w:link w:val="ConsPlusNormal0"/>
    <w:locked/>
    <w:rsid w:val="00134C04"/>
    <w:rPr>
      <w:rFonts w:ascii="Arial" w:hAnsi="Arial" w:cs="Arial"/>
      <w:lang w:val="ru-RU" w:eastAsia="ru-RU" w:bidi="ar-SA"/>
    </w:rPr>
  </w:style>
  <w:style w:type="character" w:customStyle="1" w:styleId="ucoz-forum-post">
    <w:name w:val="ucoz-forum-post"/>
    <w:basedOn w:val="a0"/>
    <w:rsid w:val="00792E8B"/>
  </w:style>
  <w:style w:type="paragraph" w:customStyle="1" w:styleId="text1cl">
    <w:name w:val="text1cl"/>
    <w:basedOn w:val="a"/>
    <w:uiPriority w:val="99"/>
    <w:rsid w:val="00B710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FE12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rt-postheader">
    <w:name w:val="art-postheader"/>
    <w:basedOn w:val="a0"/>
    <w:rsid w:val="00FE1298"/>
  </w:style>
  <w:style w:type="paragraph" w:styleId="af4">
    <w:name w:val="Title"/>
    <w:basedOn w:val="a"/>
    <w:link w:val="af5"/>
    <w:qFormat/>
    <w:locked/>
    <w:rsid w:val="00FE1298"/>
    <w:pPr>
      <w:spacing w:after="0" w:line="240" w:lineRule="auto"/>
      <w:jc w:val="center"/>
    </w:pPr>
    <w:rPr>
      <w:rFonts w:ascii="Times New Roman" w:hAnsi="Times New Roman" w:cs="Times New Roman"/>
      <w:sz w:val="36"/>
      <w:szCs w:val="24"/>
    </w:rPr>
  </w:style>
  <w:style w:type="character" w:customStyle="1" w:styleId="af5">
    <w:name w:val="Название Знак"/>
    <w:basedOn w:val="a0"/>
    <w:link w:val="af4"/>
    <w:rsid w:val="00FE1298"/>
    <w:rPr>
      <w:rFonts w:ascii="Times New Roman" w:hAnsi="Times New Roman"/>
      <w:sz w:val="36"/>
      <w:szCs w:val="24"/>
    </w:rPr>
  </w:style>
  <w:style w:type="paragraph" w:styleId="af6">
    <w:name w:val="Subtitle"/>
    <w:basedOn w:val="a"/>
    <w:link w:val="af7"/>
    <w:qFormat/>
    <w:locked/>
    <w:rsid w:val="00FE1298"/>
    <w:pPr>
      <w:spacing w:after="0" w:line="240" w:lineRule="auto"/>
      <w:jc w:val="center"/>
    </w:pPr>
    <w:rPr>
      <w:rFonts w:ascii="Times New Roman" w:hAnsi="Times New Roman" w:cs="Times New Roman"/>
      <w:sz w:val="36"/>
      <w:szCs w:val="24"/>
    </w:rPr>
  </w:style>
  <w:style w:type="character" w:customStyle="1" w:styleId="af7">
    <w:name w:val="Подзаголовок Знак"/>
    <w:basedOn w:val="a0"/>
    <w:link w:val="af6"/>
    <w:rsid w:val="00FE1298"/>
    <w:rPr>
      <w:rFonts w:ascii="Times New Roman" w:hAnsi="Times New Roman"/>
      <w:sz w:val="36"/>
      <w:szCs w:val="24"/>
    </w:rPr>
  </w:style>
  <w:style w:type="paragraph" w:styleId="af8">
    <w:name w:val="Body Text Indent"/>
    <w:basedOn w:val="a"/>
    <w:link w:val="af9"/>
    <w:rsid w:val="00FE1298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FE1298"/>
    <w:rPr>
      <w:rFonts w:ascii="Times New Roman" w:hAnsi="Times New Roman"/>
      <w:sz w:val="24"/>
      <w:szCs w:val="24"/>
    </w:rPr>
  </w:style>
  <w:style w:type="paragraph" w:customStyle="1" w:styleId="14">
    <w:name w:val="Знак Знак1 Знак"/>
    <w:basedOn w:val="a"/>
    <w:rsid w:val="00FE1298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styleId="afa">
    <w:name w:val="page number"/>
    <w:basedOn w:val="a0"/>
    <w:rsid w:val="00FE1298"/>
  </w:style>
  <w:style w:type="paragraph" w:styleId="24">
    <w:name w:val="Body Text 2"/>
    <w:basedOn w:val="a"/>
    <w:link w:val="25"/>
    <w:uiPriority w:val="99"/>
    <w:semiHidden/>
    <w:unhideWhenUsed/>
    <w:rsid w:val="00FE1298"/>
    <w:pPr>
      <w:spacing w:after="120" w:line="480" w:lineRule="auto"/>
    </w:pPr>
    <w:rPr>
      <w:rFonts w:cs="Times New Roman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FE1298"/>
    <w:rPr>
      <w:rFonts w:ascii="Calibri" w:eastAsia="Times New Roman" w:hAnsi="Calibri" w:cs="Times New Roman"/>
      <w:sz w:val="22"/>
      <w:szCs w:val="22"/>
    </w:rPr>
  </w:style>
  <w:style w:type="paragraph" w:customStyle="1" w:styleId="Style1">
    <w:name w:val="Style1"/>
    <w:basedOn w:val="a"/>
    <w:rsid w:val="00FE1298"/>
    <w:pPr>
      <w:widowControl w:val="0"/>
      <w:autoSpaceDE w:val="0"/>
      <w:autoSpaceDN w:val="0"/>
      <w:adjustRightInd w:val="0"/>
      <w:spacing w:after="0" w:line="336" w:lineRule="exact"/>
      <w:ind w:hanging="96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FE1298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75A90-A69B-437C-8E0B-4AF80367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2967</Words>
  <Characters>16913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854654</dc:creator>
  <cp:keywords/>
  <dc:description/>
  <cp:lastModifiedBy>Киевка</cp:lastModifiedBy>
  <cp:revision>61</cp:revision>
  <cp:lastPrinted>2016-12-09T04:34:00Z</cp:lastPrinted>
  <dcterms:created xsi:type="dcterms:W3CDTF">2014-11-05T03:02:00Z</dcterms:created>
  <dcterms:modified xsi:type="dcterms:W3CDTF">2018-06-28T03:58:00Z</dcterms:modified>
</cp:coreProperties>
</file>