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E91" w:rsidRDefault="00534E91" w:rsidP="00534E9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34E91" w:rsidRDefault="00534E91" w:rsidP="00534E9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120EC">
        <w:rPr>
          <w:rFonts w:ascii="Arial" w:hAnsi="Arial" w:cs="Arial"/>
          <w:color w:val="FF0000"/>
          <w:sz w:val="20"/>
          <w:szCs w:val="20"/>
          <w:shd w:val="clear" w:color="auto" w:fill="FFFFFF"/>
        </w:rPr>
        <w:t>Пр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авила поведения населения при лесных пожарах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Основные причины лесных пожаров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Виновником лесных пожаров чаще всего является человек. Большинство пожаров возникает в результате сельскохозяйственных палов, сжигания мусора, в местах пикников, сбора грибов и ягод, во время охоты, от брошенной горящей спички, непотушенной сигареты. Во время выстрела охотника вылетевший из ружья пыж начинает тлеть, поджигая сухую траву. Не полностью потушенный костер в лесу служит причиной больших последующих бедствий. В зависимости от того, в каких частях леса распространяется огонь, лесные пожары принято подразделять на низовые (по количеству составляют до 90%), верховые и подземные.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пожароопасный период в лесу запрещается: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разводить костры, использовать мангалы, другие приспособления для приготовления пищи;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курить, бросать горящие спички, окурки, вытряхивать из курительных трубок горящую золу;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стрелять из оружия, использовать пиротехнические изделия;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оставлять в лесу промасленный или пропитанный бензином, керосином или иными горючими веществами обтирочный материал;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заправлять топливом баки работающих двигателей внутреннего сгорания, выводить для работы технику с неисправной системой питания двигателя, а также курить или пользоваться открытым огнем вблизи машин, заправляемых топливом;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оставлять на освещенной солнцем поляне бутылки, осколки стекла, другой мусор;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выжигать траву, а также стерню на полях.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Что делать, если вы оказались в зоне лесного пожара?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Если пожар низовой или локальный, можно попытаться потушить пламя самостоятельно - сбить его, захлестывая ветками лиственных пород, заливая водой, забрасывая влажным грунтом затаптывая ногами. 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Если у вас нет возможности своими силами справиться с локализацией и тушением пожара: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немедленно предупредите всех находящихся поблизости о необходимости выхода из опасной зоны;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организуйте выход людей на дорогу или просеку, широкую поляну, к берегу реки или водоема, в поле;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выходите из опасной зоны быстро, перпендикулярно направлению движения огня;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если невозможно уйти от пожара, войдите в водоем или накройтесь мокрой одеждой;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оказавшись на открытом пространстве или поляне, дышите, пригнувшись к земле, - там воздух менее задымлен;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рот и нос при этом прикройте ватно-марлевой повязкой или тканью;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после выхода из зоны пожара сообщите о месте, размерах и характере в противопожарную службу, администрацию населенного пункта, лесничество.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Если есть вероятность приближения огня к вашему населенному пункту, подготовьтесь к возможной эвакуации: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поместите документы, ценные вещи в безопасное, доступное место;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• подготовьте к возможному экстренному отъезду транспортные средства;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наденьте хлопчатобумажную или шерстяную одежду, при себе имейте: перчатки, платок, которым можно закрыть лицо, защитные очки или другие средства защиты глаз;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подготовьте запас еды и питьевой воды;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внимательно следите за информационными сообщениями по телевидению и радио, средствами оповещения, держите связь со знакомыми в других районах вашей местности;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избегайте паники.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Если вы обнаружили очаги возгорания, необходимо позвонить в «Службу спасения» по телефону "101" или "112".</w:t>
      </w:r>
    </w:p>
    <w:p w:rsidR="00534E91" w:rsidRDefault="00534E91" w:rsidP="00534E91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34E91" w:rsidRPr="003120EC" w:rsidRDefault="00534E91" w:rsidP="00534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120EC">
        <w:rPr>
          <w:rFonts w:ascii="Arial" w:eastAsia="Times New Roman" w:hAnsi="Arial" w:cs="Arial"/>
          <w:color w:val="FF0000"/>
          <w:sz w:val="20"/>
          <w:szCs w:val="20"/>
        </w:rPr>
        <w:t>ОН</w:t>
      </w:r>
      <w:r w:rsidRPr="003120EC">
        <w:rPr>
          <w:rFonts w:ascii="Arial" w:eastAsia="Times New Roman" w:hAnsi="Arial" w:cs="Arial"/>
          <w:color w:val="000000"/>
          <w:sz w:val="20"/>
          <w:szCs w:val="20"/>
        </w:rPr>
        <w:t>ДиПР</w:t>
      </w:r>
      <w:proofErr w:type="spellEnd"/>
      <w:r w:rsidRPr="003120EC">
        <w:rPr>
          <w:rFonts w:ascii="Arial" w:eastAsia="Times New Roman" w:hAnsi="Arial" w:cs="Arial"/>
          <w:color w:val="000000"/>
          <w:sz w:val="20"/>
          <w:szCs w:val="20"/>
        </w:rPr>
        <w:t xml:space="preserve"> по Татарскому и </w:t>
      </w:r>
      <w:proofErr w:type="spellStart"/>
      <w:r w:rsidRPr="003120EC">
        <w:rPr>
          <w:rFonts w:ascii="Arial" w:eastAsia="Times New Roman" w:hAnsi="Arial" w:cs="Arial"/>
          <w:color w:val="000000"/>
          <w:sz w:val="20"/>
          <w:szCs w:val="20"/>
        </w:rPr>
        <w:t>Усть</w:t>
      </w:r>
      <w:proofErr w:type="spellEnd"/>
      <w:r w:rsidRPr="003120EC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proofErr w:type="spellStart"/>
      <w:r w:rsidRPr="003120EC">
        <w:rPr>
          <w:rFonts w:ascii="Arial" w:eastAsia="Times New Roman" w:hAnsi="Arial" w:cs="Arial"/>
          <w:color w:val="000000"/>
          <w:sz w:val="20"/>
          <w:szCs w:val="20"/>
        </w:rPr>
        <w:t>Таркскому</w:t>
      </w:r>
      <w:proofErr w:type="spellEnd"/>
      <w:r w:rsidRPr="003120EC">
        <w:rPr>
          <w:rFonts w:ascii="Arial" w:eastAsia="Times New Roman" w:hAnsi="Arial" w:cs="Arial"/>
          <w:color w:val="000000"/>
          <w:sz w:val="20"/>
          <w:szCs w:val="20"/>
        </w:rPr>
        <w:t xml:space="preserve"> районам напоминает населению меры пожарной безопасности.</w:t>
      </w:r>
      <w:r w:rsidRPr="003120EC">
        <w:rPr>
          <w:rFonts w:ascii="Arial" w:eastAsia="Times New Roman" w:hAnsi="Arial" w:cs="Arial"/>
          <w:color w:val="000000"/>
          <w:sz w:val="20"/>
          <w:szCs w:val="20"/>
        </w:rPr>
        <w:br/>
        <w:t>Причин возникновения пожаров в быту множество, одной из них может стать неосторожное обращение с газом и неправильная эксплуатация газового оборудования.</w:t>
      </w:r>
      <w:r w:rsidRPr="003120EC">
        <w:rPr>
          <w:rFonts w:ascii="Arial" w:eastAsia="Times New Roman" w:hAnsi="Arial" w:cs="Arial"/>
          <w:color w:val="000000"/>
          <w:sz w:val="20"/>
          <w:szCs w:val="20"/>
        </w:rPr>
        <w:br/>
        <w:t>При эксплуатации городского магистрального газа нужно обращать внимание на следующие нюансы: шланг, соединяющий газовую магистраль с плитой, не должен быть пережат стоящим на нём предметом или натянут, изогнут, скручен; после каждого использования газовой плиты рекомендуется закрывать кран на трубе, перекрывая доступ газа; чтобы включить плиту, следует сначала зажигать спичку и только потом конфорку; помещение, в котором стоит газовое оборудование, нужно часто проветривать; не стоит использовать газовую плиту для обогрева помещения и нельзя сушить над газом вещи».</w:t>
      </w:r>
      <w:r w:rsidRPr="003120EC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3120EC">
        <w:rPr>
          <w:rFonts w:ascii="Arial" w:eastAsia="Times New Roman" w:hAnsi="Arial" w:cs="Arial"/>
          <w:color w:val="000000"/>
          <w:sz w:val="20"/>
          <w:szCs w:val="20"/>
        </w:rPr>
        <w:t>ОНДиПР</w:t>
      </w:r>
      <w:proofErr w:type="spellEnd"/>
      <w:r w:rsidRPr="003120EC">
        <w:rPr>
          <w:rFonts w:ascii="Arial" w:eastAsia="Times New Roman" w:hAnsi="Arial" w:cs="Arial"/>
          <w:color w:val="000000"/>
          <w:sz w:val="20"/>
          <w:szCs w:val="20"/>
        </w:rPr>
        <w:t xml:space="preserve"> по Татарскому и </w:t>
      </w:r>
      <w:proofErr w:type="spellStart"/>
      <w:r w:rsidRPr="003120EC">
        <w:rPr>
          <w:rFonts w:ascii="Arial" w:eastAsia="Times New Roman" w:hAnsi="Arial" w:cs="Arial"/>
          <w:color w:val="000000"/>
          <w:sz w:val="20"/>
          <w:szCs w:val="20"/>
        </w:rPr>
        <w:t>Усть</w:t>
      </w:r>
      <w:proofErr w:type="spellEnd"/>
      <w:r w:rsidRPr="003120EC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proofErr w:type="spellStart"/>
      <w:r w:rsidRPr="003120EC">
        <w:rPr>
          <w:rFonts w:ascii="Arial" w:eastAsia="Times New Roman" w:hAnsi="Arial" w:cs="Arial"/>
          <w:color w:val="000000"/>
          <w:sz w:val="20"/>
          <w:szCs w:val="20"/>
        </w:rPr>
        <w:t>Таркскому</w:t>
      </w:r>
      <w:proofErr w:type="spellEnd"/>
      <w:r w:rsidRPr="003120EC">
        <w:rPr>
          <w:rFonts w:ascii="Arial" w:eastAsia="Times New Roman" w:hAnsi="Arial" w:cs="Arial"/>
          <w:color w:val="000000"/>
          <w:sz w:val="20"/>
          <w:szCs w:val="20"/>
        </w:rPr>
        <w:t xml:space="preserve"> районам напоминают, в свою очередь, жителям о том, как нужно вести себя при запахе газа в квартире: «Откройте окна и двери, погасите газовую плиту (если она включена), закройте краны газовых труб и выйдите на улицу, вызвав аварийную газовую службу по телефону 104. В помещении, где пахнет газом, нельзя пользоваться электроприборами (телефоном в том числе), а также зажигать огонь или курить» и напомнили им о телефонах вызова экстренных служб и единый телефон</w:t>
      </w:r>
      <w:r w:rsidRPr="003120EC">
        <w:rPr>
          <w:rFonts w:ascii="Arial" w:eastAsia="Times New Roman" w:hAnsi="Arial" w:cs="Arial"/>
          <w:color w:val="000000"/>
          <w:sz w:val="20"/>
          <w:szCs w:val="20"/>
        </w:rPr>
        <w:br/>
        <w:t>Во избежание трагедий нужно тщательно следить за работой газовых плит, исправностью газового оборудования и неукоснительно соблюдать правила безопасного обращения с газом. Ремонт и замену газового оборудования проводить с участием газовых служб.</w:t>
      </w:r>
    </w:p>
    <w:p w:rsidR="00534E91" w:rsidRDefault="00534E91" w:rsidP="00534E91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27A8A" w:rsidRDefault="00627A8A" w:rsidP="00153948"/>
    <w:sectPr w:rsidR="00627A8A" w:rsidSect="00992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153948"/>
    <w:rsid w:val="00153948"/>
    <w:rsid w:val="00534E91"/>
    <w:rsid w:val="00627A8A"/>
    <w:rsid w:val="0099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4330</Characters>
  <Application>Microsoft Office Word</Application>
  <DocSecurity>0</DocSecurity>
  <Lines>36</Lines>
  <Paragraphs>10</Paragraphs>
  <ScaleCrop>false</ScaleCrop>
  <Company>Grizli777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кевка</dc:creator>
  <cp:keywords/>
  <dc:description/>
  <cp:lastModifiedBy>кевка</cp:lastModifiedBy>
  <cp:revision>3</cp:revision>
  <dcterms:created xsi:type="dcterms:W3CDTF">2023-05-24T05:16:00Z</dcterms:created>
  <dcterms:modified xsi:type="dcterms:W3CDTF">2023-05-24T05:20:00Z</dcterms:modified>
</cp:coreProperties>
</file>