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5444C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Киевского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2E059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2E059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янва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</w:t>
      </w:r>
      <w:r w:rsidR="002E059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2E059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2E059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143B00">
        <w:rPr>
          <w:rFonts w:ascii="Times New Roman" w:hAnsi="Times New Roman" w:cs="Times New Roman"/>
          <w:sz w:val="28"/>
          <w:szCs w:val="28"/>
        </w:rPr>
        <w:t xml:space="preserve">Киевского сельсовета </w:t>
      </w:r>
      <w:r w:rsidRPr="00DB5560">
        <w:rPr>
          <w:rFonts w:ascii="Times New Roman" w:hAnsi="Times New Roman" w:cs="Times New Roman"/>
          <w:sz w:val="28"/>
          <w:szCs w:val="28"/>
        </w:rPr>
        <w:t>Татарского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</w:t>
      </w:r>
      <w:r w:rsidR="0054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Киевского сельсовета 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Татарский район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B00">
        <w:rPr>
          <w:rFonts w:ascii="Times New Roman" w:hAnsi="Times New Roman" w:cs="Times New Roman"/>
          <w:sz w:val="28"/>
          <w:szCs w:val="28"/>
        </w:rPr>
        <w:t xml:space="preserve">Киевского сельсовета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97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97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43B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F97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43B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4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4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5444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91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2E0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4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4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2E0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43" cy="3930162"/>
            <wp:effectExtent l="19050" t="0" r="1025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2728D1" w:rsidRPr="00277084" w:rsidTr="002728D1">
        <w:tc>
          <w:tcPr>
            <w:tcW w:w="764" w:type="dxa"/>
            <w:tcBorders>
              <w:bottom w:val="single" w:sz="4" w:space="0" w:color="auto"/>
            </w:tcBorders>
          </w:tcPr>
          <w:p w:rsidR="002728D1" w:rsidRPr="00277084" w:rsidRDefault="002728D1" w:rsidP="00F112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2728D1" w:rsidRPr="00277084" w:rsidRDefault="002728D1" w:rsidP="00F1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728D1" w:rsidRDefault="002728D1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728D1" w:rsidRDefault="002728D1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728D1" w:rsidRPr="00277084" w:rsidRDefault="002728D1" w:rsidP="009F7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8514A" w:rsidRPr="00277084" w:rsidTr="002728D1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  <w:tcBorders>
              <w:left w:val="single" w:sz="4" w:space="0" w:color="auto"/>
            </w:tcBorders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  <w:tcBorders>
              <w:left w:val="single" w:sz="4" w:space="0" w:color="auto"/>
            </w:tcBorders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  <w:tcBorders>
              <w:left w:val="single" w:sz="4" w:space="0" w:color="auto"/>
            </w:tcBorders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  <w:tcBorders>
              <w:left w:val="single" w:sz="4" w:space="0" w:color="auto"/>
            </w:tcBorders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  <w:right w:val="single" w:sz="4" w:space="0" w:color="auto"/>
            </w:tcBorders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  <w:tcBorders>
              <w:top w:val="single" w:sz="4" w:space="0" w:color="auto"/>
            </w:tcBorders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8514A" w:rsidRDefault="00F8514A" w:rsidP="005444C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5444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F8514A" w:rsidRDefault="00143B00" w:rsidP="00F977F2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2</w:t>
            </w: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143B00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F8514A" w:rsidRDefault="00143B00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5</w:t>
            </w: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Pr="00B97AA9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143B00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143B00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262" w:type="dxa"/>
          </w:tcPr>
          <w:p w:rsidR="00F8514A" w:rsidRPr="00277084" w:rsidRDefault="00F8514A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4A" w:rsidRPr="00277084" w:rsidTr="002728D1">
        <w:tc>
          <w:tcPr>
            <w:tcW w:w="764" w:type="dxa"/>
          </w:tcPr>
          <w:p w:rsidR="00F8514A" w:rsidRPr="00277084" w:rsidRDefault="00F8514A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</w:tcPr>
          <w:p w:rsidR="00F8514A" w:rsidRPr="00277084" w:rsidRDefault="00F8514A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F8514A" w:rsidRDefault="00F8514A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F8514A" w:rsidRDefault="00143B00" w:rsidP="008910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93613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EB0BE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F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F97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43B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BE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E0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просьбы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086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143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2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A509F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/ 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/ </w:t>
      </w:r>
      <w:r w:rsidR="0055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A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613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-запросы – </w:t>
      </w:r>
      <w:r w:rsidR="00F97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F97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65A95" w:rsidRPr="00C20C56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Проблемные вопросы, содержащиеся в обращениях граждан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касаются</w:t>
      </w:r>
      <w:r w:rsidR="00472260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первую очередь</w:t>
      </w: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0E91" w:rsidRPr="00506366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-государства, общества, политики </w:t>
      </w:r>
      <w:r w:rsidR="00D8369D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97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369D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6611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69D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D39" w:rsidRPr="00506366" w:rsidRDefault="00AB1D3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-социальной с</w:t>
      </w:r>
      <w:r w:rsidR="00461849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феры – </w:t>
      </w:r>
      <w:r w:rsidR="00143B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1849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6611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1849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182" w:rsidRPr="00506366" w:rsidRDefault="00380182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r w:rsidRPr="0050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F57304" w:rsidRPr="0050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E91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97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6D35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849" w:rsidRPr="00506366" w:rsidRDefault="0046184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-оборона, безопасность, законность – </w:t>
      </w:r>
      <w:r w:rsidR="00143B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A95" w:rsidRPr="00506366" w:rsidRDefault="00716D5A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67C" w:rsidRPr="0050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="00B8367C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43B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0FA6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67C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16705" w:rsidRPr="005063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0E91" w:rsidRPr="00506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665A95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661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(%) / </w:t>
      </w:r>
      <w:r w:rsidR="00F46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(%) / </w:t>
      </w:r>
      <w:r w:rsidR="0028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61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12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</w:t>
      </w:r>
      <w:r w:rsidR="00567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812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F9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F9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143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67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97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2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567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A06">
        <w:rPr>
          <w:rFonts w:ascii="Times New Roman" w:eastAsia="Times New Roman" w:hAnsi="Times New Roman" w:cs="Times New Roman"/>
          <w:sz w:val="28"/>
          <w:szCs w:val="28"/>
          <w:lang w:eastAsia="ru-RU"/>
        </w:rPr>
        <w:t>0 (0 %)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F2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9720" cy="3388115"/>
            <wp:effectExtent l="19050" t="0" r="21980" b="278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427844" w:rsidRDefault="00E97F5D" w:rsidP="00427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</w:t>
      </w:r>
      <w:r w:rsidR="00D8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2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7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</w:t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</w:t>
      </w:r>
      <w:r w:rsidR="004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ответ на обращение - </w:t>
      </w:r>
      <w:r w:rsidR="00C15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97F5D" w:rsidRPr="00E97F5D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4F" w:rsidRDefault="00B9134F" w:rsidP="00C65E22">
      <w:pPr>
        <w:spacing w:after="0" w:line="240" w:lineRule="auto"/>
      </w:pPr>
      <w:r>
        <w:separator/>
      </w:r>
    </w:p>
  </w:endnote>
  <w:endnote w:type="continuationSeparator" w:id="1">
    <w:p w:rsidR="00B9134F" w:rsidRDefault="00B9134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4F" w:rsidRDefault="00B9134F" w:rsidP="00C65E22">
      <w:pPr>
        <w:spacing w:after="0" w:line="240" w:lineRule="auto"/>
      </w:pPr>
      <w:r>
        <w:separator/>
      </w:r>
    </w:p>
  </w:footnote>
  <w:footnote w:type="continuationSeparator" w:id="1">
    <w:p w:rsidR="00B9134F" w:rsidRDefault="00B9134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E91E39">
        <w:pPr>
          <w:pStyle w:val="a6"/>
          <w:jc w:val="center"/>
        </w:pPr>
        <w:fldSimple w:instr="PAGE   \* MERGEFORMAT">
          <w:r w:rsidR="00512D21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D49"/>
    <w:rsid w:val="00135C31"/>
    <w:rsid w:val="00143B00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1B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4DAA"/>
    <w:rsid w:val="00285699"/>
    <w:rsid w:val="00286B46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430E"/>
    <w:rsid w:val="00365497"/>
    <w:rsid w:val="00370681"/>
    <w:rsid w:val="00375C34"/>
    <w:rsid w:val="003767AF"/>
    <w:rsid w:val="00380182"/>
    <w:rsid w:val="0038102A"/>
    <w:rsid w:val="00381277"/>
    <w:rsid w:val="00384408"/>
    <w:rsid w:val="00386DFE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3F6A9E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2D21"/>
    <w:rsid w:val="005130EA"/>
    <w:rsid w:val="005134AE"/>
    <w:rsid w:val="005256A4"/>
    <w:rsid w:val="00530B15"/>
    <w:rsid w:val="00541CC3"/>
    <w:rsid w:val="0054308C"/>
    <w:rsid w:val="005441CA"/>
    <w:rsid w:val="005444C8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02091"/>
    <w:rsid w:val="0071076B"/>
    <w:rsid w:val="00716D5A"/>
    <w:rsid w:val="00723345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6063"/>
    <w:rsid w:val="008B730E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874"/>
    <w:rsid w:val="009043A9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2C72"/>
    <w:rsid w:val="009478EC"/>
    <w:rsid w:val="00951272"/>
    <w:rsid w:val="00962069"/>
    <w:rsid w:val="00964C0A"/>
    <w:rsid w:val="00966056"/>
    <w:rsid w:val="00966D1E"/>
    <w:rsid w:val="00972885"/>
    <w:rsid w:val="00975A9B"/>
    <w:rsid w:val="009858DB"/>
    <w:rsid w:val="009906E6"/>
    <w:rsid w:val="009A0613"/>
    <w:rsid w:val="009B6C9B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227C"/>
    <w:rsid w:val="00A2648F"/>
    <w:rsid w:val="00A40612"/>
    <w:rsid w:val="00A423B6"/>
    <w:rsid w:val="00A47994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67C"/>
    <w:rsid w:val="00B8682E"/>
    <w:rsid w:val="00B874B6"/>
    <w:rsid w:val="00B8751E"/>
    <w:rsid w:val="00B9134F"/>
    <w:rsid w:val="00B92353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C0382B"/>
    <w:rsid w:val="00C136E4"/>
    <w:rsid w:val="00C159E7"/>
    <w:rsid w:val="00C20C56"/>
    <w:rsid w:val="00C2118A"/>
    <w:rsid w:val="00C31288"/>
    <w:rsid w:val="00C34DAC"/>
    <w:rsid w:val="00C36F30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234C6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39A0"/>
    <w:rsid w:val="00DB5560"/>
    <w:rsid w:val="00DD04FD"/>
    <w:rsid w:val="00DD3436"/>
    <w:rsid w:val="00DE25A1"/>
    <w:rsid w:val="00DE4505"/>
    <w:rsid w:val="00DE5EC3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39D9"/>
    <w:rsid w:val="00E85844"/>
    <w:rsid w:val="00E9175E"/>
    <w:rsid w:val="00E91E39"/>
    <w:rsid w:val="00E93561"/>
    <w:rsid w:val="00E97F5D"/>
    <w:rsid w:val="00EA35A2"/>
    <w:rsid w:val="00EA3D56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977F2"/>
    <w:rsid w:val="00FA522A"/>
    <w:rsid w:val="00FA5509"/>
    <w:rsid w:val="00FB52A3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hape val="box"/>
        <c:axId val="92342912"/>
        <c:axId val="92828416"/>
        <c:axId val="0"/>
      </c:bar3DChart>
      <c:catAx>
        <c:axId val="92342912"/>
        <c:scaling>
          <c:orientation val="minMax"/>
        </c:scaling>
        <c:axPos val="b"/>
        <c:tickLblPos val="nextTo"/>
        <c:crossAx val="92828416"/>
        <c:crosses val="autoZero"/>
        <c:auto val="1"/>
        <c:lblAlgn val="ctr"/>
        <c:lblOffset val="100"/>
      </c:catAx>
      <c:valAx>
        <c:axId val="928284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2342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32617210904563"/>
          <c:y val="0.38590063208590647"/>
          <c:w val="0.23667382789095437"/>
          <c:h val="0.17206898850480076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shape val="box"/>
        <c:axId val="52631808"/>
        <c:axId val="52756480"/>
        <c:axId val="0"/>
      </c:bar3DChart>
      <c:catAx>
        <c:axId val="52631808"/>
        <c:scaling>
          <c:orientation val="minMax"/>
        </c:scaling>
        <c:axPos val="b"/>
        <c:numFmt formatCode="General" sourceLinked="1"/>
        <c:tickLblPos val="nextTo"/>
        <c:crossAx val="52756480"/>
        <c:crosses val="autoZero"/>
        <c:auto val="1"/>
        <c:lblAlgn val="ctr"/>
        <c:lblOffset val="100"/>
      </c:catAx>
      <c:valAx>
        <c:axId val="527564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2631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20136248502635"/>
          <c:y val="0.392363454568179"/>
          <c:w val="0.23779863751497882"/>
          <c:h val="0.1625363025748057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2492544"/>
        <c:axId val="52535296"/>
        <c:axId val="0"/>
      </c:bar3DChart>
      <c:catAx>
        <c:axId val="52492544"/>
        <c:scaling>
          <c:orientation val="minMax"/>
        </c:scaling>
        <c:axPos val="b"/>
        <c:tickLblPos val="nextTo"/>
        <c:crossAx val="52535296"/>
        <c:crosses val="autoZero"/>
        <c:auto val="1"/>
        <c:lblAlgn val="ctr"/>
        <c:lblOffset val="100"/>
      </c:catAx>
      <c:valAx>
        <c:axId val="525352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2492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392363454568179"/>
          <c:w val="0.31172471013615238"/>
          <c:h val="0.1716745107072222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3029120"/>
        <c:axId val="53100544"/>
        <c:axId val="0"/>
      </c:bar3DChart>
      <c:catAx>
        <c:axId val="53029120"/>
        <c:scaling>
          <c:orientation val="minMax"/>
        </c:scaling>
        <c:axPos val="b"/>
        <c:tickLblPos val="nextTo"/>
        <c:crossAx val="53100544"/>
        <c:crosses val="autoZero"/>
        <c:auto val="1"/>
        <c:lblAlgn val="ctr"/>
        <c:lblOffset val="100"/>
      </c:catAx>
      <c:valAx>
        <c:axId val="531005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3029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67209547524505"/>
          <c:y val="0.392363454568179"/>
          <c:w val="0.24732790452475492"/>
          <c:h val="0.1587702896743478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00EC9D-10C3-43BF-A311-BA300924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Киевка</cp:lastModifiedBy>
  <cp:revision>18</cp:revision>
  <cp:lastPrinted>2018-02-28T02:46:00Z</cp:lastPrinted>
  <dcterms:created xsi:type="dcterms:W3CDTF">2018-02-28T02:19:00Z</dcterms:created>
  <dcterms:modified xsi:type="dcterms:W3CDTF">2018-07-31T03:12:00Z</dcterms:modified>
</cp:coreProperties>
</file>